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132" w:rsidRPr="00D54132" w:rsidRDefault="00D54132" w:rsidP="00D54132">
      <w:pPr>
        <w:widowControl/>
        <w:jc w:val="left"/>
        <w:rPr>
          <w:rFonts w:ascii="宋体" w:eastAsia="宋体" w:hAnsi="宋体" w:cs="宋体"/>
          <w:color w:val="333333"/>
          <w:kern w:val="0"/>
          <w:sz w:val="24"/>
          <w:szCs w:val="24"/>
        </w:rPr>
      </w:pPr>
      <w:r w:rsidRPr="00D54132">
        <w:rPr>
          <w:rFonts w:ascii="宋体" w:eastAsia="宋体" w:hAnsi="宋体" w:cs="宋体"/>
          <w:color w:val="333333"/>
          <w:kern w:val="0"/>
          <w:sz w:val="24"/>
          <w:szCs w:val="24"/>
        </w:rPr>
        <w:t>什么是石材CE认证</w:t>
      </w:r>
    </w:p>
    <w:p w:rsidR="00D54132" w:rsidRPr="00D54132" w:rsidRDefault="00D54132" w:rsidP="00D54132">
      <w:pPr>
        <w:widowControl/>
        <w:jc w:val="left"/>
        <w:rPr>
          <w:rFonts w:ascii="宋体" w:eastAsia="宋体" w:hAnsi="宋体" w:cs="宋体"/>
          <w:color w:val="333333"/>
          <w:kern w:val="0"/>
          <w:sz w:val="24"/>
          <w:szCs w:val="24"/>
        </w:rPr>
      </w:pPr>
      <w:r w:rsidRPr="00D54132">
        <w:rPr>
          <w:rFonts w:ascii="宋体" w:eastAsia="宋体" w:hAnsi="宋体" w:cs="宋体"/>
          <w:color w:val="333333"/>
          <w:kern w:val="0"/>
          <w:sz w:val="24"/>
          <w:szCs w:val="24"/>
        </w:rPr>
        <w:t> </w:t>
      </w:r>
    </w:p>
    <w:p w:rsidR="00D54132" w:rsidRPr="00D54132" w:rsidRDefault="00D54132" w:rsidP="00D54132">
      <w:pPr>
        <w:widowControl/>
        <w:jc w:val="left"/>
        <w:rPr>
          <w:rFonts w:ascii="宋体" w:eastAsia="宋体" w:hAnsi="宋体" w:cs="宋体"/>
          <w:color w:val="333333"/>
          <w:kern w:val="0"/>
          <w:sz w:val="24"/>
          <w:szCs w:val="24"/>
        </w:rPr>
      </w:pPr>
      <w:r w:rsidRPr="00D54132">
        <w:rPr>
          <w:rFonts w:ascii="宋体" w:eastAsia="宋体" w:hAnsi="宋体" w:cs="宋体"/>
          <w:color w:val="333333"/>
          <w:kern w:val="0"/>
          <w:sz w:val="24"/>
          <w:szCs w:val="24"/>
        </w:rPr>
        <w:t>根据欧盟建筑材料89/106/EEC指令，以下石材产品需要要求CE标识：</w:t>
      </w:r>
    </w:p>
    <w:p w:rsidR="00D54132" w:rsidRPr="00D54132" w:rsidRDefault="00D54132" w:rsidP="00D54132">
      <w:pPr>
        <w:widowControl/>
        <w:ind w:firstLineChars="200" w:firstLine="480"/>
        <w:jc w:val="left"/>
        <w:rPr>
          <w:rFonts w:ascii="宋体" w:eastAsia="宋体" w:hAnsi="宋体" w:cs="宋体"/>
          <w:color w:val="333333"/>
          <w:kern w:val="0"/>
          <w:sz w:val="24"/>
          <w:szCs w:val="24"/>
        </w:rPr>
      </w:pPr>
      <w:r w:rsidRPr="00D54132">
        <w:rPr>
          <w:rFonts w:ascii="宋体" w:eastAsia="宋体" w:hAnsi="宋体" w:cs="宋体"/>
          <w:color w:val="333333"/>
          <w:kern w:val="0"/>
          <w:sz w:val="24"/>
          <w:szCs w:val="24"/>
        </w:rPr>
        <w:t>天然石材：花岗石，大理石，石英石，板岩</w:t>
      </w:r>
    </w:p>
    <w:p w:rsidR="00D54132" w:rsidRPr="00D54132" w:rsidRDefault="00D54132" w:rsidP="00D54132">
      <w:pPr>
        <w:widowControl/>
        <w:ind w:firstLineChars="200" w:firstLine="480"/>
        <w:jc w:val="left"/>
        <w:rPr>
          <w:rFonts w:ascii="宋体" w:eastAsia="宋体" w:hAnsi="宋体" w:cs="宋体"/>
          <w:color w:val="333333"/>
          <w:kern w:val="0"/>
          <w:sz w:val="24"/>
          <w:szCs w:val="24"/>
        </w:rPr>
      </w:pPr>
      <w:r w:rsidRPr="00D54132">
        <w:rPr>
          <w:rFonts w:ascii="宋体" w:eastAsia="宋体" w:hAnsi="宋体" w:cs="宋体"/>
          <w:color w:val="333333"/>
          <w:kern w:val="0"/>
          <w:sz w:val="24"/>
          <w:szCs w:val="24"/>
        </w:rPr>
        <w:t>人造石材：人造大理石，人造石英石</w:t>
      </w:r>
    </w:p>
    <w:p w:rsidR="00D54132" w:rsidRPr="00D54132" w:rsidRDefault="00D54132" w:rsidP="00D54132">
      <w:pPr>
        <w:widowControl/>
        <w:jc w:val="left"/>
        <w:rPr>
          <w:rFonts w:ascii="宋体" w:eastAsia="宋体" w:hAnsi="宋体" w:cs="宋体"/>
          <w:color w:val="333333"/>
          <w:kern w:val="0"/>
          <w:sz w:val="24"/>
          <w:szCs w:val="24"/>
        </w:rPr>
      </w:pPr>
      <w:r w:rsidRPr="00D54132">
        <w:rPr>
          <w:rFonts w:ascii="宋体" w:eastAsia="宋体" w:hAnsi="宋体" w:cs="宋体"/>
          <w:color w:val="333333"/>
          <w:kern w:val="0"/>
          <w:sz w:val="24"/>
          <w:szCs w:val="24"/>
        </w:rPr>
        <w:t>根据石材的应用场合，对应的标准规范如下：</w:t>
      </w:r>
    </w:p>
    <w:p w:rsidR="00D54132" w:rsidRPr="00D54132" w:rsidRDefault="00D54132" w:rsidP="00D54132">
      <w:pPr>
        <w:widowControl/>
        <w:ind w:firstLineChars="200" w:firstLine="480"/>
        <w:jc w:val="left"/>
        <w:rPr>
          <w:rFonts w:ascii="宋体" w:eastAsia="宋体" w:hAnsi="宋体" w:cs="宋体"/>
          <w:color w:val="333333"/>
          <w:kern w:val="0"/>
          <w:sz w:val="24"/>
          <w:szCs w:val="24"/>
        </w:rPr>
      </w:pPr>
      <w:r w:rsidRPr="00D54132">
        <w:rPr>
          <w:rFonts w:ascii="宋体" w:eastAsia="宋体" w:hAnsi="宋体" w:cs="宋体"/>
          <w:color w:val="333333"/>
          <w:kern w:val="0"/>
          <w:sz w:val="24"/>
          <w:szCs w:val="24"/>
        </w:rPr>
        <w:t>EN 12057   天然石材 室内外铺地板、台阶板、铺面板（厚度≤12mm）</w:t>
      </w:r>
    </w:p>
    <w:p w:rsidR="00D54132" w:rsidRPr="00D54132" w:rsidRDefault="00D54132" w:rsidP="00D54132">
      <w:pPr>
        <w:widowControl/>
        <w:ind w:firstLineChars="200" w:firstLine="480"/>
        <w:jc w:val="left"/>
        <w:rPr>
          <w:rFonts w:ascii="宋体" w:eastAsia="宋体" w:hAnsi="宋体" w:cs="宋体"/>
          <w:color w:val="333333"/>
          <w:kern w:val="0"/>
          <w:sz w:val="24"/>
          <w:szCs w:val="24"/>
        </w:rPr>
      </w:pPr>
      <w:r w:rsidRPr="00D54132">
        <w:rPr>
          <w:rFonts w:ascii="宋体" w:eastAsia="宋体" w:hAnsi="宋体" w:cs="宋体"/>
          <w:color w:val="333333"/>
          <w:kern w:val="0"/>
          <w:sz w:val="24"/>
          <w:szCs w:val="24"/>
        </w:rPr>
        <w:t>EN 12058   天然石材 室内外铺地板、台阶板、铺面板（厚度＞12mm）</w:t>
      </w:r>
    </w:p>
    <w:p w:rsidR="00D54132" w:rsidRPr="00D54132" w:rsidRDefault="00D54132" w:rsidP="00D54132">
      <w:pPr>
        <w:widowControl/>
        <w:ind w:firstLineChars="200" w:firstLine="480"/>
        <w:jc w:val="left"/>
        <w:rPr>
          <w:rFonts w:ascii="宋体" w:eastAsia="宋体" w:hAnsi="宋体" w:cs="宋体"/>
          <w:color w:val="333333"/>
          <w:kern w:val="0"/>
          <w:sz w:val="24"/>
          <w:szCs w:val="24"/>
        </w:rPr>
      </w:pPr>
      <w:r w:rsidRPr="00D54132">
        <w:rPr>
          <w:rFonts w:ascii="宋体" w:eastAsia="宋体" w:hAnsi="宋体" w:cs="宋体"/>
          <w:color w:val="333333"/>
          <w:kern w:val="0"/>
          <w:sz w:val="24"/>
          <w:szCs w:val="24"/>
        </w:rPr>
        <w:t>EN 1341    天然石材 室外铺路版</w:t>
      </w:r>
    </w:p>
    <w:p w:rsidR="00D54132" w:rsidRPr="00D54132" w:rsidRDefault="00D54132" w:rsidP="00D54132">
      <w:pPr>
        <w:widowControl/>
        <w:ind w:firstLineChars="200" w:firstLine="480"/>
        <w:jc w:val="left"/>
        <w:rPr>
          <w:rFonts w:ascii="宋体" w:eastAsia="宋体" w:hAnsi="宋体" w:cs="宋体"/>
          <w:color w:val="333333"/>
          <w:kern w:val="0"/>
          <w:sz w:val="24"/>
          <w:szCs w:val="24"/>
        </w:rPr>
      </w:pPr>
      <w:r w:rsidRPr="00D54132">
        <w:rPr>
          <w:rFonts w:ascii="宋体" w:eastAsia="宋体" w:hAnsi="宋体" w:cs="宋体"/>
          <w:color w:val="333333"/>
          <w:kern w:val="0"/>
          <w:sz w:val="24"/>
          <w:szCs w:val="24"/>
        </w:rPr>
        <w:t>EN 1342    天然石材 室外铺路石、小方块</w:t>
      </w:r>
    </w:p>
    <w:p w:rsidR="00D54132" w:rsidRPr="00D54132" w:rsidRDefault="00D54132" w:rsidP="00D54132">
      <w:pPr>
        <w:widowControl/>
        <w:ind w:firstLineChars="200" w:firstLine="480"/>
        <w:jc w:val="left"/>
        <w:rPr>
          <w:rFonts w:ascii="宋体" w:eastAsia="宋体" w:hAnsi="宋体" w:cs="宋体"/>
          <w:color w:val="333333"/>
          <w:kern w:val="0"/>
          <w:sz w:val="24"/>
          <w:szCs w:val="24"/>
        </w:rPr>
      </w:pPr>
      <w:r w:rsidRPr="00D54132">
        <w:rPr>
          <w:rFonts w:ascii="宋体" w:eastAsia="宋体" w:hAnsi="宋体" w:cs="宋体"/>
          <w:color w:val="333333"/>
          <w:kern w:val="0"/>
          <w:sz w:val="24"/>
          <w:szCs w:val="24"/>
        </w:rPr>
        <w:t>EN 1343    天然石材 室外路边街沿石</w:t>
      </w:r>
    </w:p>
    <w:p w:rsidR="00D54132" w:rsidRPr="00D54132" w:rsidRDefault="00D54132" w:rsidP="00D54132">
      <w:pPr>
        <w:widowControl/>
        <w:ind w:firstLineChars="200" w:firstLine="480"/>
        <w:jc w:val="left"/>
        <w:rPr>
          <w:rFonts w:ascii="宋体" w:eastAsia="宋体" w:hAnsi="宋体" w:cs="宋体"/>
          <w:color w:val="333333"/>
          <w:kern w:val="0"/>
          <w:sz w:val="24"/>
          <w:szCs w:val="24"/>
        </w:rPr>
      </w:pPr>
      <w:r w:rsidRPr="00D54132">
        <w:rPr>
          <w:rFonts w:ascii="宋体" w:eastAsia="宋体" w:hAnsi="宋体" w:cs="宋体"/>
          <w:color w:val="333333"/>
          <w:kern w:val="0"/>
          <w:sz w:val="24"/>
          <w:szCs w:val="24"/>
        </w:rPr>
        <w:t>EN 1469    天然石材 室内外贴面板、干挂板</w:t>
      </w:r>
    </w:p>
    <w:p w:rsidR="00D54132" w:rsidRPr="00D54132" w:rsidRDefault="00D54132" w:rsidP="00D54132">
      <w:pPr>
        <w:widowControl/>
        <w:ind w:firstLineChars="200" w:firstLine="480"/>
        <w:jc w:val="left"/>
        <w:rPr>
          <w:rFonts w:ascii="宋体" w:eastAsia="宋体" w:hAnsi="宋体" w:cs="宋体"/>
          <w:color w:val="333333"/>
          <w:kern w:val="0"/>
          <w:sz w:val="24"/>
          <w:szCs w:val="24"/>
        </w:rPr>
      </w:pPr>
      <w:r w:rsidRPr="00D54132">
        <w:rPr>
          <w:rFonts w:ascii="宋体" w:eastAsia="宋体" w:hAnsi="宋体" w:cs="宋体"/>
          <w:color w:val="333333"/>
          <w:kern w:val="0"/>
          <w:sz w:val="24"/>
          <w:szCs w:val="24"/>
        </w:rPr>
        <w:t>EN 12326   天然石材 板岩</w:t>
      </w:r>
    </w:p>
    <w:p w:rsidR="00D54132" w:rsidRPr="00D54132" w:rsidRDefault="00D54132" w:rsidP="00D54132">
      <w:pPr>
        <w:widowControl/>
        <w:ind w:firstLineChars="200" w:firstLine="480"/>
        <w:jc w:val="left"/>
        <w:rPr>
          <w:rFonts w:ascii="宋体" w:eastAsia="宋体" w:hAnsi="宋体" w:cs="宋体"/>
          <w:color w:val="333333"/>
          <w:kern w:val="0"/>
          <w:sz w:val="24"/>
          <w:szCs w:val="24"/>
        </w:rPr>
      </w:pPr>
      <w:r w:rsidRPr="00D54132">
        <w:rPr>
          <w:rFonts w:ascii="宋体" w:eastAsia="宋体" w:hAnsi="宋体" w:cs="宋体"/>
          <w:color w:val="333333"/>
          <w:kern w:val="0"/>
          <w:sz w:val="24"/>
          <w:szCs w:val="24"/>
        </w:rPr>
        <w:t>EN 15285   人造大理石 人造石英石</w:t>
      </w:r>
    </w:p>
    <w:p w:rsidR="00D54132" w:rsidRPr="00D54132" w:rsidRDefault="00D54132" w:rsidP="00D54132">
      <w:pPr>
        <w:widowControl/>
        <w:jc w:val="left"/>
        <w:rPr>
          <w:rFonts w:ascii="宋体" w:eastAsia="宋体" w:hAnsi="宋体" w:cs="宋体"/>
          <w:color w:val="333333"/>
          <w:kern w:val="0"/>
          <w:sz w:val="24"/>
          <w:szCs w:val="24"/>
        </w:rPr>
      </w:pPr>
      <w:r w:rsidRPr="00D54132">
        <w:rPr>
          <w:rFonts w:ascii="宋体" w:eastAsia="宋体" w:hAnsi="宋体" w:cs="宋体"/>
          <w:color w:val="333333"/>
          <w:kern w:val="0"/>
          <w:sz w:val="24"/>
          <w:szCs w:val="24"/>
        </w:rPr>
        <w:t>石材CE认证常规检测项目：</w:t>
      </w:r>
    </w:p>
    <w:p w:rsidR="00D54132" w:rsidRPr="00D54132" w:rsidRDefault="00D54132" w:rsidP="00D54132">
      <w:pPr>
        <w:widowControl/>
        <w:ind w:firstLineChars="200" w:firstLine="480"/>
        <w:jc w:val="left"/>
        <w:rPr>
          <w:rFonts w:ascii="宋体" w:eastAsia="宋体" w:hAnsi="宋体" w:cs="宋体"/>
          <w:color w:val="333333"/>
          <w:kern w:val="0"/>
          <w:sz w:val="24"/>
          <w:szCs w:val="24"/>
        </w:rPr>
      </w:pPr>
      <w:r w:rsidRPr="00D54132">
        <w:rPr>
          <w:rFonts w:ascii="宋体" w:eastAsia="宋体" w:hAnsi="宋体" w:cs="宋体"/>
          <w:color w:val="333333"/>
          <w:kern w:val="0"/>
          <w:sz w:val="24"/>
          <w:szCs w:val="24"/>
        </w:rPr>
        <w:t>通常石材CE所涉及的检测项目包括：</w:t>
      </w:r>
    </w:p>
    <w:p w:rsidR="00D54132" w:rsidRPr="00D54132" w:rsidRDefault="00D54132" w:rsidP="00D54132">
      <w:pPr>
        <w:widowControl/>
        <w:ind w:firstLineChars="200" w:firstLine="480"/>
        <w:jc w:val="left"/>
        <w:rPr>
          <w:rFonts w:ascii="宋体" w:eastAsia="宋体" w:hAnsi="宋体" w:cs="宋体"/>
          <w:color w:val="333333"/>
          <w:kern w:val="0"/>
          <w:sz w:val="24"/>
          <w:szCs w:val="24"/>
        </w:rPr>
      </w:pPr>
      <w:r w:rsidRPr="00D54132">
        <w:rPr>
          <w:rFonts w:ascii="宋体" w:eastAsia="宋体" w:hAnsi="宋体" w:cs="宋体"/>
          <w:color w:val="333333"/>
          <w:kern w:val="0"/>
          <w:sz w:val="24"/>
          <w:szCs w:val="24"/>
        </w:rPr>
        <w:t>岩相分析 Petrographic description</w:t>
      </w:r>
    </w:p>
    <w:p w:rsidR="00D54132" w:rsidRPr="00D54132" w:rsidRDefault="00D54132" w:rsidP="00D54132">
      <w:pPr>
        <w:widowControl/>
        <w:ind w:firstLineChars="200" w:firstLine="480"/>
        <w:jc w:val="left"/>
        <w:rPr>
          <w:rFonts w:ascii="宋体" w:eastAsia="宋体" w:hAnsi="宋体" w:cs="宋体"/>
          <w:color w:val="333333"/>
          <w:kern w:val="0"/>
          <w:sz w:val="24"/>
          <w:szCs w:val="24"/>
        </w:rPr>
      </w:pPr>
      <w:r w:rsidRPr="00D54132">
        <w:rPr>
          <w:rFonts w:ascii="宋体" w:eastAsia="宋体" w:hAnsi="宋体" w:cs="宋体"/>
          <w:color w:val="333333"/>
          <w:kern w:val="0"/>
          <w:sz w:val="24"/>
          <w:szCs w:val="24"/>
        </w:rPr>
        <w:t>弯曲强度 Flexural strength</w:t>
      </w:r>
    </w:p>
    <w:p w:rsidR="00D54132" w:rsidRPr="00D54132" w:rsidRDefault="00D54132" w:rsidP="00D54132">
      <w:pPr>
        <w:widowControl/>
        <w:ind w:firstLineChars="200" w:firstLine="480"/>
        <w:jc w:val="left"/>
        <w:rPr>
          <w:rFonts w:ascii="宋体" w:eastAsia="宋体" w:hAnsi="宋体" w:cs="宋体"/>
          <w:color w:val="333333"/>
          <w:kern w:val="0"/>
          <w:sz w:val="24"/>
          <w:szCs w:val="24"/>
        </w:rPr>
      </w:pPr>
      <w:r w:rsidRPr="00D54132">
        <w:rPr>
          <w:rFonts w:ascii="宋体" w:eastAsia="宋体" w:hAnsi="宋体" w:cs="宋体"/>
          <w:color w:val="333333"/>
          <w:kern w:val="0"/>
          <w:sz w:val="24"/>
          <w:szCs w:val="24"/>
        </w:rPr>
        <w:t>抗压强度 Compressive strength</w:t>
      </w:r>
    </w:p>
    <w:p w:rsidR="00D54132" w:rsidRPr="00D54132" w:rsidRDefault="00D54132" w:rsidP="00D54132">
      <w:pPr>
        <w:widowControl/>
        <w:ind w:firstLineChars="200" w:firstLine="480"/>
        <w:jc w:val="left"/>
        <w:rPr>
          <w:rFonts w:ascii="宋体" w:eastAsia="宋体" w:hAnsi="宋体" w:cs="宋体"/>
          <w:color w:val="333333"/>
          <w:kern w:val="0"/>
          <w:sz w:val="24"/>
          <w:szCs w:val="24"/>
        </w:rPr>
      </w:pPr>
      <w:r w:rsidRPr="00D54132">
        <w:rPr>
          <w:rFonts w:ascii="宋体" w:eastAsia="宋体" w:hAnsi="宋体" w:cs="宋体"/>
          <w:color w:val="333333"/>
          <w:kern w:val="0"/>
          <w:sz w:val="24"/>
          <w:szCs w:val="24"/>
        </w:rPr>
        <w:t>吸水率 Water absorption at atmospheric pressure</w:t>
      </w:r>
    </w:p>
    <w:p w:rsidR="00D54132" w:rsidRPr="00D54132" w:rsidRDefault="00D54132" w:rsidP="00D54132">
      <w:pPr>
        <w:widowControl/>
        <w:ind w:firstLineChars="200" w:firstLine="480"/>
        <w:jc w:val="left"/>
        <w:rPr>
          <w:rFonts w:ascii="宋体" w:eastAsia="宋体" w:hAnsi="宋体" w:cs="宋体"/>
          <w:color w:val="333333"/>
          <w:kern w:val="0"/>
          <w:sz w:val="24"/>
          <w:szCs w:val="24"/>
        </w:rPr>
      </w:pPr>
      <w:r w:rsidRPr="00D54132">
        <w:rPr>
          <w:rFonts w:ascii="宋体" w:eastAsia="宋体" w:hAnsi="宋体" w:cs="宋体"/>
          <w:color w:val="333333"/>
          <w:kern w:val="0"/>
          <w:sz w:val="24"/>
          <w:szCs w:val="24"/>
        </w:rPr>
        <w:t>毛细管吸水率 Water absorption by capillarity</w:t>
      </w:r>
    </w:p>
    <w:p w:rsidR="00D54132" w:rsidRPr="00D54132" w:rsidRDefault="00D54132" w:rsidP="00D54132">
      <w:pPr>
        <w:widowControl/>
        <w:ind w:firstLineChars="200" w:firstLine="480"/>
        <w:jc w:val="left"/>
        <w:rPr>
          <w:rFonts w:ascii="宋体" w:eastAsia="宋体" w:hAnsi="宋体" w:cs="宋体"/>
          <w:color w:val="333333"/>
          <w:kern w:val="0"/>
          <w:sz w:val="24"/>
          <w:szCs w:val="24"/>
        </w:rPr>
      </w:pPr>
      <w:r w:rsidRPr="00D54132">
        <w:rPr>
          <w:rFonts w:ascii="宋体" w:eastAsia="宋体" w:hAnsi="宋体" w:cs="宋体"/>
          <w:color w:val="333333"/>
          <w:kern w:val="0"/>
          <w:sz w:val="24"/>
          <w:szCs w:val="24"/>
        </w:rPr>
        <w:t>表观密度和孔隙率 Apparent density / Open porosity</w:t>
      </w:r>
    </w:p>
    <w:p w:rsidR="00D54132" w:rsidRPr="00D54132" w:rsidRDefault="00D54132" w:rsidP="00D54132">
      <w:pPr>
        <w:widowControl/>
        <w:ind w:firstLineChars="200" w:firstLine="480"/>
        <w:jc w:val="left"/>
        <w:rPr>
          <w:rFonts w:ascii="宋体" w:eastAsia="宋体" w:hAnsi="宋体" w:cs="宋体"/>
          <w:color w:val="333333"/>
          <w:kern w:val="0"/>
          <w:sz w:val="24"/>
          <w:szCs w:val="24"/>
        </w:rPr>
      </w:pPr>
      <w:r w:rsidRPr="00D54132">
        <w:rPr>
          <w:rFonts w:ascii="宋体" w:eastAsia="宋体" w:hAnsi="宋体" w:cs="宋体"/>
          <w:color w:val="333333"/>
          <w:kern w:val="0"/>
          <w:sz w:val="24"/>
          <w:szCs w:val="24"/>
        </w:rPr>
        <w:t>抗冻性 Frost resistance</w:t>
      </w:r>
    </w:p>
    <w:p w:rsidR="00D54132" w:rsidRPr="00D54132" w:rsidRDefault="00D54132" w:rsidP="00D54132">
      <w:pPr>
        <w:widowControl/>
        <w:ind w:firstLineChars="200" w:firstLine="480"/>
        <w:jc w:val="left"/>
        <w:rPr>
          <w:rFonts w:ascii="宋体" w:eastAsia="宋体" w:hAnsi="宋体" w:cs="宋体"/>
          <w:color w:val="333333"/>
          <w:kern w:val="0"/>
          <w:sz w:val="24"/>
          <w:szCs w:val="24"/>
        </w:rPr>
      </w:pPr>
      <w:r w:rsidRPr="00D54132">
        <w:rPr>
          <w:rFonts w:ascii="宋体" w:eastAsia="宋体" w:hAnsi="宋体" w:cs="宋体"/>
          <w:color w:val="333333"/>
          <w:kern w:val="0"/>
          <w:sz w:val="24"/>
          <w:szCs w:val="24"/>
        </w:rPr>
        <w:t>耐磨性 Abrasion resistance</w:t>
      </w:r>
    </w:p>
    <w:p w:rsidR="00D54132" w:rsidRPr="00D54132" w:rsidRDefault="00D54132" w:rsidP="00D54132">
      <w:pPr>
        <w:widowControl/>
        <w:ind w:firstLineChars="200" w:firstLine="480"/>
        <w:jc w:val="left"/>
        <w:rPr>
          <w:rFonts w:ascii="宋体" w:eastAsia="宋体" w:hAnsi="宋体" w:cs="宋体"/>
          <w:color w:val="333333"/>
          <w:kern w:val="0"/>
          <w:sz w:val="24"/>
          <w:szCs w:val="24"/>
        </w:rPr>
      </w:pPr>
      <w:r w:rsidRPr="00D54132">
        <w:rPr>
          <w:rFonts w:ascii="宋体" w:eastAsia="宋体" w:hAnsi="宋体" w:cs="宋体"/>
          <w:color w:val="333333"/>
          <w:kern w:val="0"/>
          <w:sz w:val="24"/>
          <w:szCs w:val="24"/>
        </w:rPr>
        <w:t>防滑性 Slip resistance</w:t>
      </w:r>
    </w:p>
    <w:p w:rsidR="00D54132" w:rsidRPr="00D54132" w:rsidRDefault="00D54132" w:rsidP="00D54132">
      <w:pPr>
        <w:widowControl/>
        <w:ind w:firstLineChars="200" w:firstLine="480"/>
        <w:jc w:val="left"/>
        <w:rPr>
          <w:rFonts w:ascii="宋体" w:eastAsia="宋体" w:hAnsi="宋体" w:cs="宋体"/>
          <w:color w:val="333333"/>
          <w:kern w:val="0"/>
          <w:sz w:val="24"/>
          <w:szCs w:val="24"/>
        </w:rPr>
      </w:pPr>
      <w:r w:rsidRPr="00D54132">
        <w:rPr>
          <w:rFonts w:ascii="宋体" w:eastAsia="宋体" w:hAnsi="宋体" w:cs="宋体"/>
          <w:color w:val="333333"/>
          <w:kern w:val="0"/>
          <w:sz w:val="24"/>
          <w:szCs w:val="24"/>
        </w:rPr>
        <w:t>销钉孔破坏载荷 Resistance to fixing( dowel hole)</w:t>
      </w:r>
    </w:p>
    <w:p w:rsidR="00D54132" w:rsidRPr="00D54132" w:rsidRDefault="00D54132" w:rsidP="00D54132">
      <w:pPr>
        <w:widowControl/>
        <w:ind w:firstLineChars="200" w:firstLine="480"/>
        <w:jc w:val="left"/>
        <w:rPr>
          <w:rFonts w:ascii="宋体" w:eastAsia="宋体" w:hAnsi="宋体" w:cs="宋体"/>
          <w:color w:val="333333"/>
          <w:kern w:val="0"/>
          <w:sz w:val="24"/>
          <w:szCs w:val="24"/>
        </w:rPr>
      </w:pPr>
      <w:r w:rsidRPr="00D54132">
        <w:rPr>
          <w:rFonts w:ascii="宋体" w:eastAsia="宋体" w:hAnsi="宋体" w:cs="宋体"/>
          <w:color w:val="333333"/>
          <w:kern w:val="0"/>
          <w:sz w:val="24"/>
          <w:szCs w:val="24"/>
        </w:rPr>
        <w:t>防火性能 Reaction to fire</w:t>
      </w:r>
    </w:p>
    <w:p w:rsidR="00D54132" w:rsidRPr="00D54132" w:rsidRDefault="00D54132" w:rsidP="00D54132">
      <w:pPr>
        <w:widowControl/>
        <w:ind w:firstLineChars="200" w:firstLine="480"/>
        <w:jc w:val="left"/>
        <w:rPr>
          <w:rFonts w:ascii="宋体" w:eastAsia="宋体" w:hAnsi="宋体" w:cs="宋体"/>
          <w:color w:val="333333"/>
          <w:kern w:val="0"/>
          <w:sz w:val="24"/>
          <w:szCs w:val="24"/>
        </w:rPr>
      </w:pPr>
      <w:r w:rsidRPr="00D54132">
        <w:rPr>
          <w:rFonts w:ascii="宋体" w:eastAsia="宋体" w:hAnsi="宋体" w:cs="宋体"/>
          <w:color w:val="333333"/>
          <w:kern w:val="0"/>
          <w:sz w:val="24"/>
          <w:szCs w:val="24"/>
        </w:rPr>
        <w:t>温度冲击 Thermal shock resistance</w:t>
      </w:r>
    </w:p>
    <w:p w:rsidR="00D54132" w:rsidRPr="00D54132" w:rsidRDefault="00D54132" w:rsidP="00D54132">
      <w:pPr>
        <w:widowControl/>
        <w:jc w:val="left"/>
        <w:rPr>
          <w:rFonts w:ascii="宋体" w:eastAsia="宋体" w:hAnsi="宋体" w:cs="宋体"/>
          <w:color w:val="333333"/>
          <w:kern w:val="0"/>
          <w:sz w:val="24"/>
          <w:szCs w:val="24"/>
        </w:rPr>
      </w:pPr>
      <w:r w:rsidRPr="00D54132">
        <w:rPr>
          <w:rFonts w:ascii="宋体" w:eastAsia="宋体" w:hAnsi="宋体" w:cs="宋体"/>
          <w:color w:val="333333"/>
          <w:kern w:val="0"/>
          <w:sz w:val="24"/>
          <w:szCs w:val="24"/>
        </w:rPr>
        <w:t>石材CE认证的必要性：</w:t>
      </w:r>
    </w:p>
    <w:p w:rsidR="00D54132" w:rsidRPr="00D54132" w:rsidRDefault="00D54132" w:rsidP="00D54132">
      <w:pPr>
        <w:widowControl/>
        <w:ind w:firstLineChars="200" w:firstLine="480"/>
        <w:jc w:val="left"/>
        <w:rPr>
          <w:rFonts w:ascii="宋体" w:eastAsia="宋体" w:hAnsi="宋体" w:cs="宋体"/>
          <w:color w:val="333333"/>
          <w:kern w:val="0"/>
          <w:sz w:val="24"/>
          <w:szCs w:val="24"/>
        </w:rPr>
      </w:pPr>
      <w:r w:rsidRPr="00D54132">
        <w:rPr>
          <w:rFonts w:ascii="宋体" w:eastAsia="宋体" w:hAnsi="宋体" w:cs="宋体"/>
          <w:color w:val="333333"/>
          <w:kern w:val="0"/>
          <w:sz w:val="24"/>
          <w:szCs w:val="24"/>
        </w:rPr>
        <w:t xml:space="preserve">贴有CE标志的石材产品将降低在欧洲市场上销售的风险。这些风险包括： </w:t>
      </w:r>
    </w:p>
    <w:p w:rsidR="00D54132" w:rsidRPr="00D54132" w:rsidRDefault="00D54132" w:rsidP="00D54132">
      <w:pPr>
        <w:widowControl/>
        <w:jc w:val="left"/>
        <w:rPr>
          <w:rFonts w:ascii="宋体" w:eastAsia="宋体" w:hAnsi="宋体" w:cs="宋体"/>
          <w:color w:val="333333"/>
          <w:kern w:val="0"/>
          <w:sz w:val="24"/>
          <w:szCs w:val="24"/>
        </w:rPr>
      </w:pPr>
      <w:r w:rsidRPr="00D54132">
        <w:rPr>
          <w:rFonts w:ascii="宋体" w:eastAsia="宋体" w:hAnsi="宋体" w:cs="宋体"/>
          <w:color w:val="333333"/>
          <w:kern w:val="0"/>
          <w:sz w:val="24"/>
          <w:szCs w:val="24"/>
        </w:rPr>
        <w:t xml:space="preserve">　　被海关扣留和查处的风险</w:t>
      </w:r>
    </w:p>
    <w:p w:rsidR="00D54132" w:rsidRPr="00D54132" w:rsidRDefault="00D54132" w:rsidP="00D54132">
      <w:pPr>
        <w:widowControl/>
        <w:jc w:val="left"/>
        <w:rPr>
          <w:rFonts w:ascii="宋体" w:eastAsia="宋体" w:hAnsi="宋体" w:cs="宋体"/>
          <w:color w:val="333333"/>
          <w:kern w:val="0"/>
          <w:sz w:val="24"/>
          <w:szCs w:val="24"/>
        </w:rPr>
      </w:pPr>
      <w:r w:rsidRPr="00D54132">
        <w:rPr>
          <w:rFonts w:ascii="宋体" w:eastAsia="宋体" w:hAnsi="宋体" w:cs="宋体"/>
          <w:color w:val="333333"/>
          <w:kern w:val="0"/>
          <w:sz w:val="24"/>
          <w:szCs w:val="24"/>
        </w:rPr>
        <w:t xml:space="preserve">　　被市场监督机构查处的风险 </w:t>
      </w:r>
    </w:p>
    <w:p w:rsidR="00D54132" w:rsidRPr="00D54132" w:rsidRDefault="00D54132" w:rsidP="00D54132">
      <w:pPr>
        <w:widowControl/>
        <w:ind w:firstLine="420"/>
        <w:jc w:val="left"/>
        <w:rPr>
          <w:rFonts w:ascii="宋体" w:eastAsia="宋体" w:hAnsi="宋体" w:cs="宋体"/>
          <w:color w:val="333333"/>
          <w:kern w:val="0"/>
          <w:sz w:val="24"/>
          <w:szCs w:val="24"/>
        </w:rPr>
      </w:pPr>
      <w:r w:rsidRPr="00D54132">
        <w:rPr>
          <w:rFonts w:ascii="宋体" w:eastAsia="宋体" w:hAnsi="宋体" w:cs="宋体"/>
          <w:color w:val="333333"/>
          <w:kern w:val="0"/>
          <w:sz w:val="24"/>
          <w:szCs w:val="24"/>
        </w:rPr>
        <w:t>被同行出于竞争目的的指控风险。</w:t>
      </w:r>
    </w:p>
    <w:p w:rsidR="00D54132" w:rsidRPr="00D54132" w:rsidRDefault="00D54132" w:rsidP="00D54132">
      <w:pPr>
        <w:widowControl/>
        <w:jc w:val="left"/>
        <w:rPr>
          <w:rFonts w:ascii="宋体" w:eastAsia="宋体" w:hAnsi="宋体" w:cs="宋体"/>
          <w:color w:val="333333"/>
          <w:kern w:val="0"/>
          <w:sz w:val="24"/>
          <w:szCs w:val="24"/>
        </w:rPr>
      </w:pPr>
      <w:r w:rsidRPr="00D54132">
        <w:rPr>
          <w:rFonts w:ascii="宋体" w:eastAsia="宋体" w:hAnsi="宋体" w:cs="宋体"/>
          <w:color w:val="333333"/>
          <w:kern w:val="0"/>
          <w:sz w:val="24"/>
          <w:szCs w:val="24"/>
        </w:rPr>
        <w:t>石材CE认证的好处：</w:t>
      </w:r>
    </w:p>
    <w:p w:rsidR="00D54132" w:rsidRPr="00D54132" w:rsidRDefault="00D54132" w:rsidP="00D54132">
      <w:pPr>
        <w:widowControl/>
        <w:ind w:left="600" w:hangingChars="250" w:hanging="600"/>
        <w:jc w:val="left"/>
        <w:rPr>
          <w:rFonts w:ascii="宋体" w:eastAsia="宋体" w:hAnsi="宋体" w:cs="宋体"/>
          <w:color w:val="333333"/>
          <w:kern w:val="0"/>
          <w:sz w:val="24"/>
          <w:szCs w:val="24"/>
        </w:rPr>
      </w:pPr>
      <w:r w:rsidRPr="00D54132">
        <w:rPr>
          <w:rFonts w:ascii="宋体" w:eastAsia="宋体" w:hAnsi="宋体" w:cs="宋体"/>
          <w:color w:val="333333"/>
          <w:kern w:val="0"/>
          <w:sz w:val="24"/>
          <w:szCs w:val="24"/>
        </w:rPr>
        <w:t xml:space="preserve">　　欧盟的法律、法规和协调标准不仅数量多，而且内容十分复杂，因此取得欧盟指定机构</w:t>
      </w:r>
    </w:p>
    <w:p w:rsidR="00D54132" w:rsidRPr="00D54132" w:rsidRDefault="00D54132" w:rsidP="00D54132">
      <w:pPr>
        <w:widowControl/>
        <w:ind w:leftChars="200" w:left="540" w:hangingChars="50" w:hanging="120"/>
        <w:jc w:val="left"/>
        <w:rPr>
          <w:rFonts w:ascii="宋体" w:eastAsia="宋体" w:hAnsi="宋体" w:cs="宋体"/>
          <w:color w:val="333333"/>
          <w:kern w:val="0"/>
          <w:sz w:val="24"/>
          <w:szCs w:val="24"/>
        </w:rPr>
      </w:pPr>
      <w:r w:rsidRPr="00D54132">
        <w:rPr>
          <w:rFonts w:ascii="宋体" w:eastAsia="宋体" w:hAnsi="宋体" w:cs="宋体"/>
          <w:color w:val="333333"/>
          <w:kern w:val="0"/>
          <w:sz w:val="24"/>
          <w:szCs w:val="24"/>
        </w:rPr>
        <w:t xml:space="preserve">帮助是一个既省时、省力，又可减少风险的明智之举； </w:t>
      </w:r>
    </w:p>
    <w:p w:rsidR="00D54132" w:rsidRPr="00D54132" w:rsidRDefault="00D54132" w:rsidP="00D54132">
      <w:pPr>
        <w:widowControl/>
        <w:ind w:left="600" w:hangingChars="250" w:hanging="600"/>
        <w:jc w:val="left"/>
        <w:rPr>
          <w:rFonts w:ascii="宋体" w:eastAsia="宋体" w:hAnsi="宋体" w:cs="宋体"/>
          <w:color w:val="333333"/>
          <w:kern w:val="0"/>
          <w:sz w:val="24"/>
          <w:szCs w:val="24"/>
        </w:rPr>
      </w:pPr>
      <w:r w:rsidRPr="00D54132">
        <w:rPr>
          <w:rFonts w:ascii="宋体" w:eastAsia="宋体" w:hAnsi="宋体" w:cs="宋体"/>
          <w:color w:val="333333"/>
          <w:kern w:val="0"/>
          <w:sz w:val="24"/>
          <w:szCs w:val="24"/>
        </w:rPr>
        <w:t xml:space="preserve">　　获得由欧盟指定机构的CE认证证书，可以最大程度地获取消费者和市场监督机构的信</w:t>
      </w:r>
    </w:p>
    <w:p w:rsidR="00D54132" w:rsidRPr="00D54132" w:rsidRDefault="00D54132" w:rsidP="00D54132">
      <w:pPr>
        <w:widowControl/>
        <w:ind w:leftChars="200" w:left="540" w:hangingChars="50" w:hanging="120"/>
        <w:jc w:val="left"/>
        <w:rPr>
          <w:rFonts w:ascii="宋体" w:eastAsia="宋体" w:hAnsi="宋体" w:cs="宋体"/>
          <w:color w:val="333333"/>
          <w:kern w:val="0"/>
          <w:sz w:val="24"/>
          <w:szCs w:val="24"/>
        </w:rPr>
      </w:pPr>
      <w:r w:rsidRPr="00D54132">
        <w:rPr>
          <w:rFonts w:ascii="宋体" w:eastAsia="宋体" w:hAnsi="宋体" w:cs="宋体"/>
          <w:color w:val="333333"/>
          <w:kern w:val="0"/>
          <w:sz w:val="24"/>
          <w:szCs w:val="24"/>
        </w:rPr>
        <w:t>任；</w:t>
      </w:r>
    </w:p>
    <w:p w:rsidR="00D54132" w:rsidRPr="00D54132" w:rsidRDefault="00D54132" w:rsidP="00D54132">
      <w:pPr>
        <w:widowControl/>
        <w:jc w:val="left"/>
        <w:rPr>
          <w:rFonts w:ascii="宋体" w:eastAsia="宋体" w:hAnsi="宋体" w:cs="宋体"/>
          <w:color w:val="333333"/>
          <w:kern w:val="0"/>
          <w:sz w:val="24"/>
          <w:szCs w:val="24"/>
        </w:rPr>
      </w:pPr>
      <w:r w:rsidRPr="00D54132">
        <w:rPr>
          <w:rFonts w:ascii="宋体" w:eastAsia="宋体" w:hAnsi="宋体" w:cs="宋体"/>
          <w:color w:val="333333"/>
          <w:kern w:val="0"/>
          <w:sz w:val="24"/>
          <w:szCs w:val="24"/>
        </w:rPr>
        <w:t xml:space="preserve">　　能有效地预防那些不负责任的指控情况的出现； </w:t>
      </w:r>
    </w:p>
    <w:p w:rsidR="00D54132" w:rsidRPr="00D54132" w:rsidRDefault="00D54132" w:rsidP="00D54132">
      <w:pPr>
        <w:widowControl/>
        <w:ind w:left="600" w:hangingChars="250" w:hanging="600"/>
        <w:jc w:val="left"/>
        <w:rPr>
          <w:rFonts w:ascii="宋体" w:eastAsia="宋体" w:hAnsi="宋体" w:cs="宋体"/>
          <w:color w:val="333333"/>
          <w:kern w:val="0"/>
          <w:sz w:val="24"/>
          <w:szCs w:val="24"/>
        </w:rPr>
      </w:pPr>
      <w:r w:rsidRPr="00D54132">
        <w:rPr>
          <w:rFonts w:ascii="宋体" w:eastAsia="宋体" w:hAnsi="宋体" w:cs="宋体"/>
          <w:color w:val="333333"/>
          <w:kern w:val="0"/>
          <w:sz w:val="24"/>
          <w:szCs w:val="24"/>
        </w:rPr>
        <w:t xml:space="preserve">　　在面临诉讼的情况下，欧盟指定机构的CE认证证书，将成为具有法律效力的技术证据；</w:t>
      </w:r>
    </w:p>
    <w:p w:rsidR="00D54132" w:rsidRPr="00D54132" w:rsidRDefault="00D54132" w:rsidP="00D54132">
      <w:pPr>
        <w:widowControl/>
        <w:ind w:firstLine="435"/>
        <w:jc w:val="left"/>
        <w:rPr>
          <w:rFonts w:ascii="宋体" w:eastAsia="宋体" w:hAnsi="宋体" w:cs="宋体"/>
          <w:color w:val="333333"/>
          <w:kern w:val="0"/>
          <w:sz w:val="24"/>
          <w:szCs w:val="24"/>
        </w:rPr>
      </w:pPr>
      <w:r w:rsidRPr="00D54132">
        <w:rPr>
          <w:rFonts w:ascii="宋体" w:eastAsia="宋体" w:hAnsi="宋体" w:cs="宋体"/>
          <w:color w:val="333333"/>
          <w:kern w:val="0"/>
          <w:sz w:val="24"/>
          <w:szCs w:val="24"/>
        </w:rPr>
        <w:lastRenderedPageBreak/>
        <w:t>一旦遭到欧盟国家的处罚，认证机构将与企业共同承担风险，因此降低了企业的风险。</w:t>
      </w:r>
    </w:p>
    <w:p w:rsidR="00D54132" w:rsidRPr="00D54132" w:rsidRDefault="00D54132" w:rsidP="00D54132">
      <w:pPr>
        <w:widowControl/>
        <w:jc w:val="left"/>
        <w:rPr>
          <w:rFonts w:ascii="宋体" w:eastAsia="宋体" w:hAnsi="宋体" w:cs="宋体"/>
          <w:color w:val="333333"/>
          <w:kern w:val="0"/>
          <w:sz w:val="24"/>
          <w:szCs w:val="24"/>
        </w:rPr>
      </w:pPr>
      <w:r w:rsidRPr="00D54132">
        <w:rPr>
          <w:rFonts w:ascii="宋体" w:eastAsia="宋体" w:hAnsi="宋体" w:cs="宋体"/>
          <w:color w:val="333333"/>
          <w:kern w:val="0"/>
          <w:sz w:val="24"/>
          <w:szCs w:val="24"/>
        </w:rPr>
        <w:t>石材CE认证适用国家：</w:t>
      </w:r>
    </w:p>
    <w:p w:rsidR="00D54132" w:rsidRPr="00D54132" w:rsidRDefault="00D54132" w:rsidP="00D54132">
      <w:pPr>
        <w:widowControl/>
        <w:ind w:leftChars="200" w:left="420"/>
        <w:jc w:val="left"/>
        <w:rPr>
          <w:rFonts w:ascii="宋体" w:eastAsia="宋体" w:hAnsi="宋体" w:cs="宋体"/>
          <w:color w:val="333333"/>
          <w:kern w:val="0"/>
          <w:sz w:val="24"/>
          <w:szCs w:val="24"/>
        </w:rPr>
      </w:pPr>
      <w:r w:rsidRPr="00D54132">
        <w:rPr>
          <w:rFonts w:ascii="宋体" w:eastAsia="宋体" w:hAnsi="宋体" w:cs="宋体"/>
          <w:color w:val="333333"/>
          <w:kern w:val="0"/>
          <w:sz w:val="24"/>
          <w:szCs w:val="24"/>
        </w:rPr>
        <w:t>目前CE认证适用的国家有欧盟国家：奥地利、比利时、丹麦、芬兰、法国、德国、希腊、爱尔兰、意大利、卢森堡、荷兰、葡萄牙、西班牙、瑞典、英国、爱沙尼亚、拉脱维亚、立陶宛、波兰、捷克、斯洛伐克、 匈牙利、斯洛文尼亚、马耳他、塞浦路斯、保加利亚、罗马尼亚；</w:t>
      </w:r>
    </w:p>
    <w:p w:rsidR="00D54132" w:rsidRPr="00D54132" w:rsidRDefault="00D54132" w:rsidP="00D54132">
      <w:pPr>
        <w:widowControl/>
        <w:ind w:firstLineChars="200" w:firstLine="480"/>
        <w:jc w:val="left"/>
        <w:rPr>
          <w:rFonts w:ascii="宋体" w:eastAsia="宋体" w:hAnsi="宋体" w:cs="宋体"/>
          <w:color w:val="333333"/>
          <w:kern w:val="0"/>
          <w:sz w:val="24"/>
          <w:szCs w:val="24"/>
        </w:rPr>
      </w:pPr>
      <w:r w:rsidRPr="00D54132">
        <w:rPr>
          <w:rFonts w:ascii="宋体" w:eastAsia="宋体" w:hAnsi="宋体" w:cs="宋体"/>
          <w:color w:val="333333"/>
          <w:kern w:val="0"/>
          <w:sz w:val="24"/>
          <w:szCs w:val="24"/>
        </w:rPr>
        <w:t>欧洲自由贸易协会EFTA成员国：冰岛、列支敦士登、挪威；</w:t>
      </w:r>
    </w:p>
    <w:p w:rsidR="00D54132" w:rsidRPr="00D54132" w:rsidRDefault="00D54132" w:rsidP="00D54132">
      <w:pPr>
        <w:widowControl/>
        <w:ind w:firstLineChars="200" w:firstLine="480"/>
        <w:jc w:val="left"/>
        <w:rPr>
          <w:rFonts w:ascii="宋体" w:eastAsia="宋体" w:hAnsi="宋体" w:cs="宋体"/>
          <w:color w:val="333333"/>
          <w:kern w:val="0"/>
          <w:sz w:val="24"/>
          <w:szCs w:val="24"/>
        </w:rPr>
      </w:pPr>
      <w:r w:rsidRPr="00D54132">
        <w:rPr>
          <w:rFonts w:ascii="宋体" w:eastAsia="宋体" w:hAnsi="宋体" w:cs="宋体"/>
          <w:color w:val="333333"/>
          <w:kern w:val="0"/>
          <w:sz w:val="24"/>
          <w:szCs w:val="24"/>
        </w:rPr>
        <w:t>此外土耳其正在积极准备欧盟，石材进入土耳其市场，也要求CE认证。</w:t>
      </w:r>
    </w:p>
    <w:p w:rsidR="00D54132" w:rsidRDefault="00D54132"/>
    <w:p w:rsidR="00AC6BCC" w:rsidRDefault="00AC6BCC"/>
    <w:p w:rsidR="00AC6BCC" w:rsidRPr="00AC6BCC" w:rsidRDefault="00AC6BCC" w:rsidP="00AC6BCC">
      <w:pPr>
        <w:widowControl/>
        <w:spacing w:before="100" w:beforeAutospacing="1" w:after="50" w:line="360" w:lineRule="auto"/>
        <w:jc w:val="left"/>
        <w:rPr>
          <w:rFonts w:ascii="simsun" w:eastAsia="宋体" w:hAnsi="simsun" w:cs="宋体" w:hint="eastAsia"/>
          <w:color w:val="323E32"/>
          <w:kern w:val="0"/>
          <w:sz w:val="14"/>
          <w:szCs w:val="14"/>
        </w:rPr>
      </w:pPr>
      <w:r w:rsidRPr="00AC6BCC">
        <w:rPr>
          <w:rFonts w:ascii="simsun" w:eastAsia="宋体" w:hAnsi="simsun" w:cs="宋体"/>
          <w:b/>
          <w:bCs/>
          <w:color w:val="323E32"/>
          <w:kern w:val="0"/>
          <w:sz w:val="14"/>
          <w:szCs w:val="14"/>
        </w:rPr>
        <w:t>天然石材出口欧盟的</w:t>
      </w:r>
      <w:r w:rsidRPr="00AC6BCC">
        <w:rPr>
          <w:rFonts w:ascii="simsun" w:eastAsia="宋体" w:hAnsi="simsun" w:cs="宋体"/>
          <w:b/>
          <w:bCs/>
          <w:color w:val="323E32"/>
          <w:kern w:val="0"/>
          <w:sz w:val="14"/>
          <w:szCs w:val="14"/>
        </w:rPr>
        <w:t>CE</w:t>
      </w:r>
      <w:r w:rsidRPr="00AC6BCC">
        <w:rPr>
          <w:rFonts w:ascii="simsun" w:eastAsia="宋体" w:hAnsi="simsun" w:cs="宋体"/>
          <w:b/>
          <w:bCs/>
          <w:color w:val="323E32"/>
          <w:kern w:val="0"/>
          <w:sz w:val="14"/>
          <w:szCs w:val="14"/>
        </w:rPr>
        <w:t>认证</w:t>
      </w:r>
      <w:r w:rsidRPr="00AC6BCC">
        <w:rPr>
          <w:rFonts w:ascii="simsun" w:eastAsia="宋体" w:hAnsi="simsun" w:cs="宋体"/>
          <w:color w:val="323E32"/>
          <w:kern w:val="0"/>
          <w:sz w:val="14"/>
          <w:szCs w:val="14"/>
        </w:rPr>
        <w:t> </w:t>
      </w:r>
    </w:p>
    <w:p w:rsidR="00AC6BCC" w:rsidRPr="00AC6BCC" w:rsidRDefault="00AC6BCC" w:rsidP="00AC6BCC">
      <w:pPr>
        <w:widowControl/>
        <w:spacing w:before="100" w:beforeAutospacing="1" w:after="50" w:line="360" w:lineRule="auto"/>
        <w:jc w:val="left"/>
        <w:rPr>
          <w:rFonts w:ascii="simsun" w:eastAsia="宋体" w:hAnsi="simsun" w:cs="宋体" w:hint="eastAsia"/>
          <w:color w:val="323E32"/>
          <w:kern w:val="0"/>
          <w:sz w:val="14"/>
          <w:szCs w:val="14"/>
        </w:rPr>
      </w:pPr>
      <w:r w:rsidRPr="00AC6BCC">
        <w:rPr>
          <w:rFonts w:ascii="宋体" w:eastAsia="宋体" w:hAnsi="宋体" w:cs="宋体" w:hint="eastAsia"/>
          <w:b/>
          <w:bCs/>
          <w:color w:val="323E32"/>
          <w:kern w:val="0"/>
          <w:sz w:val="14"/>
          <w:szCs w:val="14"/>
        </w:rPr>
        <w:t>◆</w:t>
      </w:r>
      <w:r w:rsidRPr="00AC6BCC">
        <w:rPr>
          <w:rFonts w:ascii="simsun" w:eastAsia="宋体" w:hAnsi="simsun" w:cs="宋体"/>
          <w:b/>
          <w:bCs/>
          <w:color w:val="323E32"/>
          <w:kern w:val="0"/>
          <w:sz w:val="14"/>
          <w:szCs w:val="14"/>
        </w:rPr>
        <w:t>为什么要做</w:t>
      </w:r>
      <w:r w:rsidRPr="00AC6BCC">
        <w:rPr>
          <w:rFonts w:ascii="simsun" w:eastAsia="宋体" w:hAnsi="simsun" w:cs="宋体"/>
          <w:b/>
          <w:bCs/>
          <w:color w:val="323E32"/>
          <w:kern w:val="0"/>
          <w:sz w:val="14"/>
          <w:szCs w:val="14"/>
        </w:rPr>
        <w:t>CE</w:t>
      </w:r>
      <w:r w:rsidRPr="00AC6BCC">
        <w:rPr>
          <w:rFonts w:ascii="simsun" w:eastAsia="宋体" w:hAnsi="simsun" w:cs="宋体"/>
          <w:b/>
          <w:bCs/>
          <w:color w:val="323E32"/>
          <w:kern w:val="0"/>
          <w:sz w:val="14"/>
          <w:szCs w:val="14"/>
        </w:rPr>
        <w:t>认证？</w:t>
      </w:r>
    </w:p>
    <w:p w:rsidR="00AC6BCC" w:rsidRPr="00AC6BCC" w:rsidRDefault="00AC6BCC" w:rsidP="00AC6BCC">
      <w:pPr>
        <w:widowControl/>
        <w:spacing w:before="100" w:beforeAutospacing="1" w:after="50" w:line="360" w:lineRule="auto"/>
        <w:jc w:val="left"/>
        <w:rPr>
          <w:rFonts w:ascii="simsun" w:eastAsia="宋体" w:hAnsi="simsun" w:cs="宋体" w:hint="eastAsia"/>
          <w:color w:val="323E32"/>
          <w:kern w:val="0"/>
          <w:sz w:val="14"/>
          <w:szCs w:val="14"/>
        </w:rPr>
      </w:pPr>
      <w:r w:rsidRPr="00AC6BCC">
        <w:rPr>
          <w:rFonts w:ascii="simsun" w:eastAsia="宋体" w:hAnsi="simsun" w:cs="宋体"/>
          <w:color w:val="323E32"/>
          <w:kern w:val="0"/>
          <w:sz w:val="14"/>
          <w:szCs w:val="14"/>
        </w:rPr>
        <w:t>由于欧盟统一市场的逐渐完善，绝大多数涉及健康、安全、环境保护的产品（家用电器、建筑材料、医疗设备等）已被欧盟强制性地列入</w:t>
      </w:r>
      <w:r w:rsidRPr="00AC6BCC">
        <w:rPr>
          <w:rFonts w:ascii="simsun" w:eastAsia="宋体" w:hAnsi="simsun" w:cs="宋体"/>
          <w:color w:val="323E32"/>
          <w:kern w:val="0"/>
          <w:sz w:val="14"/>
          <w:szCs w:val="14"/>
        </w:rPr>
        <w:t>“</w:t>
      </w:r>
      <w:r w:rsidRPr="00AC6BCC">
        <w:rPr>
          <w:rFonts w:ascii="simsun" w:eastAsia="宋体" w:hAnsi="simsun" w:cs="宋体"/>
          <w:color w:val="323E32"/>
          <w:kern w:val="0"/>
          <w:sz w:val="14"/>
          <w:szCs w:val="14"/>
        </w:rPr>
        <w:t>必须携带</w:t>
      </w:r>
      <w:r w:rsidRPr="00AC6BCC">
        <w:rPr>
          <w:rFonts w:ascii="simsun" w:eastAsia="宋体" w:hAnsi="simsun" w:cs="宋体"/>
          <w:color w:val="323E32"/>
          <w:kern w:val="0"/>
          <w:sz w:val="14"/>
          <w:szCs w:val="14"/>
        </w:rPr>
        <w:t>CE</w:t>
      </w:r>
      <w:r w:rsidRPr="00AC6BCC">
        <w:rPr>
          <w:rFonts w:ascii="simsun" w:eastAsia="宋体" w:hAnsi="simsun" w:cs="宋体"/>
          <w:color w:val="323E32"/>
          <w:kern w:val="0"/>
          <w:sz w:val="14"/>
          <w:szCs w:val="14"/>
        </w:rPr>
        <w:t>标志，否则不准进入欧盟市场流通</w:t>
      </w:r>
      <w:r w:rsidRPr="00AC6BCC">
        <w:rPr>
          <w:rFonts w:ascii="simsun" w:eastAsia="宋体" w:hAnsi="simsun" w:cs="宋体"/>
          <w:color w:val="323E32"/>
          <w:kern w:val="0"/>
          <w:sz w:val="14"/>
          <w:szCs w:val="14"/>
        </w:rPr>
        <w:t>”</w:t>
      </w:r>
      <w:r w:rsidRPr="00AC6BCC">
        <w:rPr>
          <w:rFonts w:ascii="simsun" w:eastAsia="宋体" w:hAnsi="simsun" w:cs="宋体"/>
          <w:color w:val="323E32"/>
          <w:kern w:val="0"/>
          <w:sz w:val="14"/>
          <w:szCs w:val="14"/>
        </w:rPr>
        <w:t>之列。不论是欧盟内部企业生产的产品，还是其他国家生产的产品，要想在欧盟市场上自由流通，就必须加贴</w:t>
      </w:r>
      <w:r w:rsidRPr="00AC6BCC">
        <w:rPr>
          <w:rFonts w:ascii="simsun" w:eastAsia="宋体" w:hAnsi="simsun" w:cs="宋体"/>
          <w:color w:val="323E32"/>
          <w:kern w:val="0"/>
          <w:sz w:val="14"/>
          <w:szCs w:val="14"/>
        </w:rPr>
        <w:t>“CE”</w:t>
      </w:r>
      <w:r w:rsidRPr="00AC6BCC">
        <w:rPr>
          <w:rFonts w:ascii="simsun" w:eastAsia="宋体" w:hAnsi="simsun" w:cs="宋体"/>
          <w:color w:val="323E32"/>
          <w:kern w:val="0"/>
          <w:sz w:val="14"/>
          <w:szCs w:val="14"/>
        </w:rPr>
        <w:t>标志，以表明产品符合欧盟《技术协调与标准化新方法》指令的基本要求。这是欧盟法律对产品提出的一种强制性要求。对于非欧盟国家生产的产品，如果没有携带</w:t>
      </w:r>
      <w:r w:rsidRPr="00AC6BCC">
        <w:rPr>
          <w:rFonts w:ascii="simsun" w:eastAsia="宋体" w:hAnsi="simsun" w:cs="宋体"/>
          <w:color w:val="323E32"/>
          <w:kern w:val="0"/>
          <w:sz w:val="14"/>
          <w:szCs w:val="14"/>
        </w:rPr>
        <w:t>CE</w:t>
      </w:r>
      <w:r w:rsidRPr="00AC6BCC">
        <w:rPr>
          <w:rFonts w:ascii="simsun" w:eastAsia="宋体" w:hAnsi="simsun" w:cs="宋体"/>
          <w:color w:val="323E32"/>
          <w:kern w:val="0"/>
          <w:sz w:val="14"/>
          <w:szCs w:val="14"/>
        </w:rPr>
        <w:t>标志，将越来越难进入欧盟及欧盟自由贸易区。因此，获得</w:t>
      </w:r>
      <w:r w:rsidRPr="00AC6BCC">
        <w:rPr>
          <w:rFonts w:ascii="simsun" w:eastAsia="宋体" w:hAnsi="simsun" w:cs="宋体"/>
          <w:color w:val="323E32"/>
          <w:kern w:val="0"/>
          <w:sz w:val="14"/>
          <w:szCs w:val="14"/>
        </w:rPr>
        <w:t>CE</w:t>
      </w:r>
      <w:r w:rsidRPr="00AC6BCC">
        <w:rPr>
          <w:rFonts w:ascii="simsun" w:eastAsia="宋体" w:hAnsi="simsun" w:cs="宋体"/>
          <w:color w:val="323E32"/>
          <w:kern w:val="0"/>
          <w:sz w:val="14"/>
          <w:szCs w:val="14"/>
        </w:rPr>
        <w:t>标志又被称为产品进入</w:t>
      </w:r>
      <w:r w:rsidRPr="00AC6BCC">
        <w:rPr>
          <w:rFonts w:ascii="simsun" w:eastAsia="宋体" w:hAnsi="simsun" w:cs="宋体"/>
          <w:color w:val="323E32"/>
          <w:kern w:val="0"/>
          <w:sz w:val="14"/>
          <w:szCs w:val="14"/>
        </w:rPr>
        <w:t>{TodayHot}</w:t>
      </w:r>
      <w:r w:rsidRPr="00AC6BCC">
        <w:rPr>
          <w:rFonts w:ascii="simsun" w:eastAsia="宋体" w:hAnsi="simsun" w:cs="宋体"/>
          <w:color w:val="323E32"/>
          <w:kern w:val="0"/>
          <w:sz w:val="14"/>
          <w:szCs w:val="14"/>
        </w:rPr>
        <w:t>欧盟的</w:t>
      </w:r>
      <w:r w:rsidRPr="00AC6BCC">
        <w:rPr>
          <w:rFonts w:ascii="simsun" w:eastAsia="宋体" w:hAnsi="simsun" w:cs="宋体"/>
          <w:color w:val="323E32"/>
          <w:kern w:val="0"/>
          <w:sz w:val="14"/>
          <w:szCs w:val="14"/>
        </w:rPr>
        <w:t>“</w:t>
      </w:r>
      <w:r w:rsidRPr="00AC6BCC">
        <w:rPr>
          <w:rFonts w:ascii="simsun" w:eastAsia="宋体" w:hAnsi="simsun" w:cs="宋体"/>
          <w:color w:val="323E32"/>
          <w:kern w:val="0"/>
          <w:sz w:val="14"/>
          <w:szCs w:val="14"/>
        </w:rPr>
        <w:t>特别通行证</w:t>
      </w:r>
      <w:r w:rsidRPr="00AC6BCC">
        <w:rPr>
          <w:rFonts w:ascii="simsun" w:eastAsia="宋体" w:hAnsi="simsun" w:cs="宋体"/>
          <w:color w:val="323E32"/>
          <w:kern w:val="0"/>
          <w:sz w:val="14"/>
          <w:szCs w:val="14"/>
        </w:rPr>
        <w:t>”</w:t>
      </w:r>
      <w:r w:rsidRPr="00AC6BCC">
        <w:rPr>
          <w:rFonts w:ascii="simsun" w:eastAsia="宋体" w:hAnsi="simsun" w:cs="宋体"/>
          <w:color w:val="323E32"/>
          <w:kern w:val="0"/>
          <w:sz w:val="14"/>
          <w:szCs w:val="14"/>
        </w:rPr>
        <w:t>。</w:t>
      </w:r>
      <w:r w:rsidRPr="00AC6BCC">
        <w:rPr>
          <w:rFonts w:ascii="simsun" w:eastAsia="宋体" w:hAnsi="simsun" w:cs="宋体"/>
          <w:color w:val="323E32"/>
          <w:kern w:val="0"/>
          <w:sz w:val="14"/>
          <w:szCs w:val="14"/>
        </w:rPr>
        <w:t> </w:t>
      </w:r>
    </w:p>
    <w:p w:rsidR="00AC6BCC" w:rsidRPr="00AC6BCC" w:rsidRDefault="00AC6BCC" w:rsidP="00AC6BCC">
      <w:pPr>
        <w:widowControl/>
        <w:spacing w:before="100" w:beforeAutospacing="1" w:after="50" w:line="360" w:lineRule="auto"/>
        <w:jc w:val="left"/>
        <w:rPr>
          <w:rFonts w:ascii="simsun" w:eastAsia="宋体" w:hAnsi="simsun" w:cs="宋体" w:hint="eastAsia"/>
          <w:color w:val="323E32"/>
          <w:kern w:val="0"/>
          <w:sz w:val="14"/>
          <w:szCs w:val="14"/>
        </w:rPr>
      </w:pPr>
      <w:r w:rsidRPr="00AC6BCC">
        <w:rPr>
          <w:rFonts w:ascii="宋体" w:eastAsia="宋体" w:hAnsi="宋体" w:cs="宋体" w:hint="eastAsia"/>
          <w:b/>
          <w:bCs/>
          <w:color w:val="323E32"/>
          <w:kern w:val="0"/>
          <w:sz w:val="14"/>
          <w:szCs w:val="14"/>
        </w:rPr>
        <w:t>◆</w:t>
      </w:r>
      <w:r w:rsidRPr="00AC6BCC">
        <w:rPr>
          <w:rFonts w:ascii="simsun" w:eastAsia="宋体" w:hAnsi="simsun" w:cs="宋体"/>
          <w:b/>
          <w:bCs/>
          <w:color w:val="323E32"/>
          <w:kern w:val="0"/>
          <w:sz w:val="14"/>
          <w:szCs w:val="14"/>
        </w:rPr>
        <w:t>天然石材要如何做</w:t>
      </w:r>
      <w:r w:rsidRPr="00AC6BCC">
        <w:rPr>
          <w:rFonts w:ascii="simsun" w:eastAsia="宋体" w:hAnsi="simsun" w:cs="宋体"/>
          <w:b/>
          <w:bCs/>
          <w:color w:val="323E32"/>
          <w:kern w:val="0"/>
          <w:sz w:val="14"/>
          <w:szCs w:val="14"/>
        </w:rPr>
        <w:t>CE</w:t>
      </w:r>
      <w:r w:rsidRPr="00AC6BCC">
        <w:rPr>
          <w:rFonts w:ascii="simsun" w:eastAsia="宋体" w:hAnsi="simsun" w:cs="宋体"/>
          <w:b/>
          <w:bCs/>
          <w:color w:val="323E32"/>
          <w:kern w:val="0"/>
          <w:sz w:val="14"/>
          <w:szCs w:val="14"/>
        </w:rPr>
        <w:t>认证？</w:t>
      </w:r>
      <w:r w:rsidRPr="00AC6BCC">
        <w:rPr>
          <w:rFonts w:ascii="simsun" w:eastAsia="宋体" w:hAnsi="simsun" w:cs="宋体"/>
          <w:color w:val="323E32"/>
          <w:kern w:val="0"/>
          <w:sz w:val="14"/>
          <w:szCs w:val="14"/>
        </w:rPr>
        <w:t> </w:t>
      </w:r>
    </w:p>
    <w:p w:rsidR="00AC6BCC" w:rsidRPr="00AC6BCC" w:rsidRDefault="00A737D5" w:rsidP="00AC6BCC">
      <w:pPr>
        <w:widowControl/>
        <w:spacing w:before="100" w:beforeAutospacing="1" w:after="50" w:line="360" w:lineRule="auto"/>
        <w:jc w:val="left"/>
        <w:rPr>
          <w:rFonts w:ascii="simsun" w:eastAsia="宋体" w:hAnsi="simsun" w:cs="宋体" w:hint="eastAsia"/>
          <w:color w:val="323E32"/>
          <w:kern w:val="0"/>
          <w:sz w:val="14"/>
          <w:szCs w:val="14"/>
        </w:rPr>
      </w:pPr>
      <w:hyperlink r:id="rId6" w:tgtFrame="_blank" w:history="1">
        <w:r w:rsidR="00AC6BCC" w:rsidRPr="00AC6BCC">
          <w:rPr>
            <w:rFonts w:ascii="simsun" w:eastAsia="宋体" w:hAnsi="simsun" w:cs="宋体"/>
            <w:color w:val="6D5887"/>
            <w:kern w:val="0"/>
            <w:sz w:val="14"/>
            <w:szCs w:val="14"/>
          </w:rPr>
          <w:t>天然石材</w:t>
        </w:r>
      </w:hyperlink>
      <w:r w:rsidR="00AC6BCC" w:rsidRPr="00AC6BCC">
        <w:rPr>
          <w:rFonts w:ascii="simsun" w:eastAsia="宋体" w:hAnsi="simsun" w:cs="宋体"/>
          <w:color w:val="323E32"/>
          <w:kern w:val="0"/>
          <w:sz w:val="14"/>
          <w:szCs w:val="14"/>
        </w:rPr>
        <w:t>的</w:t>
      </w:r>
      <w:r w:rsidR="00AC6BCC" w:rsidRPr="00AC6BCC">
        <w:rPr>
          <w:rFonts w:ascii="simsun" w:eastAsia="宋体" w:hAnsi="simsun" w:cs="宋体"/>
          <w:color w:val="323E32"/>
          <w:kern w:val="0"/>
          <w:sz w:val="14"/>
          <w:szCs w:val="14"/>
        </w:rPr>
        <w:t>CE</w:t>
      </w:r>
      <w:r w:rsidR="00AC6BCC" w:rsidRPr="00AC6BCC">
        <w:rPr>
          <w:rFonts w:ascii="simsun" w:eastAsia="宋体" w:hAnsi="simsun" w:cs="宋体"/>
          <w:color w:val="323E32"/>
          <w:kern w:val="0"/>
          <w:sz w:val="14"/>
          <w:szCs w:val="14"/>
        </w:rPr>
        <w:t>认证标准属于一般建筑指令的范围，属于</w:t>
      </w:r>
      <w:r w:rsidR="00AC6BCC" w:rsidRPr="00AC6BCC">
        <w:rPr>
          <w:rFonts w:ascii="simsun" w:eastAsia="宋体" w:hAnsi="simsun" w:cs="宋体"/>
          <w:color w:val="323E32"/>
          <w:kern w:val="0"/>
          <w:sz w:val="14"/>
          <w:szCs w:val="14"/>
        </w:rPr>
        <w:t>89/106/EEC</w:t>
      </w:r>
      <w:r w:rsidR="00AC6BCC" w:rsidRPr="00AC6BCC">
        <w:rPr>
          <w:rFonts w:ascii="simsun" w:eastAsia="宋体" w:hAnsi="simsun" w:cs="宋体"/>
          <w:color w:val="323E32"/>
          <w:kern w:val="0"/>
          <w:sz w:val="14"/>
          <w:szCs w:val="14"/>
        </w:rPr>
        <w:t>指令编码</w:t>
      </w:r>
    </w:p>
    <w:p w:rsidR="00AC6BCC" w:rsidRPr="00AC6BCC" w:rsidRDefault="00AC6BCC" w:rsidP="00AC6BCC">
      <w:pPr>
        <w:widowControl/>
        <w:spacing w:before="100" w:beforeAutospacing="1" w:after="50" w:line="360" w:lineRule="auto"/>
        <w:jc w:val="left"/>
        <w:rPr>
          <w:rFonts w:ascii="simsun" w:eastAsia="宋体" w:hAnsi="simsun" w:cs="宋体" w:hint="eastAsia"/>
          <w:color w:val="323E32"/>
          <w:kern w:val="0"/>
          <w:sz w:val="14"/>
          <w:szCs w:val="14"/>
        </w:rPr>
      </w:pPr>
      <w:r w:rsidRPr="00AC6BCC">
        <w:rPr>
          <w:rFonts w:ascii="simsun" w:eastAsia="宋体" w:hAnsi="simsun" w:cs="宋体"/>
          <w:color w:val="323E32"/>
          <w:kern w:val="0"/>
          <w:sz w:val="14"/>
          <w:szCs w:val="14"/>
        </w:rPr>
        <w:t>建筑指令（</w:t>
      </w:r>
      <w:r w:rsidRPr="00AC6BCC">
        <w:rPr>
          <w:rFonts w:ascii="simsun" w:eastAsia="宋体" w:hAnsi="simsun" w:cs="宋体"/>
          <w:color w:val="323E32"/>
          <w:kern w:val="0"/>
          <w:sz w:val="14"/>
          <w:szCs w:val="14"/>
        </w:rPr>
        <w:t>CPD</w:t>
      </w:r>
      <w:r w:rsidRPr="00AC6BCC">
        <w:rPr>
          <w:rFonts w:ascii="simsun" w:eastAsia="宋体" w:hAnsi="simsun" w:cs="宋体"/>
          <w:color w:val="323E32"/>
          <w:kern w:val="0"/>
          <w:sz w:val="14"/>
          <w:szCs w:val="14"/>
        </w:rPr>
        <w:t>）</w:t>
      </w:r>
      <w:r w:rsidRPr="00AC6BCC">
        <w:rPr>
          <w:rFonts w:ascii="simsun" w:eastAsia="宋体" w:hAnsi="simsun" w:cs="宋体"/>
          <w:color w:val="323E32"/>
          <w:kern w:val="0"/>
          <w:sz w:val="14"/>
          <w:szCs w:val="14"/>
        </w:rPr>
        <w:t xml:space="preserve">89/106/EEC </w:t>
      </w:r>
      <w:r w:rsidRPr="00AC6BCC">
        <w:rPr>
          <w:rFonts w:ascii="simsun" w:eastAsia="宋体" w:hAnsi="simsun" w:cs="宋体"/>
          <w:color w:val="323E32"/>
          <w:kern w:val="0"/>
          <w:sz w:val="14"/>
          <w:szCs w:val="14"/>
        </w:rPr>
        <w:t>定义</w:t>
      </w:r>
    </w:p>
    <w:p w:rsidR="00AC6BCC" w:rsidRPr="00AC6BCC" w:rsidRDefault="00AC6BCC" w:rsidP="00AC6BCC">
      <w:pPr>
        <w:widowControl/>
        <w:spacing w:before="100" w:beforeAutospacing="1" w:after="50" w:line="360" w:lineRule="auto"/>
        <w:jc w:val="left"/>
        <w:rPr>
          <w:rFonts w:ascii="simsun" w:eastAsia="宋体" w:hAnsi="simsun" w:cs="宋体" w:hint="eastAsia"/>
          <w:color w:val="323E32"/>
          <w:kern w:val="0"/>
          <w:sz w:val="14"/>
          <w:szCs w:val="14"/>
        </w:rPr>
      </w:pPr>
      <w:r w:rsidRPr="00AC6BCC">
        <w:rPr>
          <w:rFonts w:ascii="simsun" w:eastAsia="宋体" w:hAnsi="simsun" w:cs="宋体"/>
          <w:color w:val="323E32"/>
          <w:kern w:val="0"/>
          <w:sz w:val="14"/>
          <w:szCs w:val="14"/>
        </w:rPr>
        <w:t>一般建筑指令是指编号为：</w:t>
      </w:r>
      <w:r w:rsidRPr="00AC6BCC">
        <w:rPr>
          <w:rFonts w:ascii="simsun" w:eastAsia="宋体" w:hAnsi="simsun" w:cs="宋体"/>
          <w:color w:val="323E32"/>
          <w:kern w:val="0"/>
          <w:sz w:val="14"/>
          <w:szCs w:val="14"/>
        </w:rPr>
        <w:t>89/106/EEC</w:t>
      </w:r>
      <w:r w:rsidRPr="00AC6BCC">
        <w:rPr>
          <w:rFonts w:ascii="simsun" w:eastAsia="宋体" w:hAnsi="simsun" w:cs="宋体"/>
          <w:color w:val="323E32"/>
          <w:kern w:val="0"/>
          <w:sz w:val="14"/>
          <w:szCs w:val="14"/>
        </w:rPr>
        <w:t>各个欧盟成员国为了保证其境内的建筑物和土木工程在设计与施工上不对人、家畜</w:t>
      </w:r>
      <w:r w:rsidRPr="00AC6BCC">
        <w:rPr>
          <w:rFonts w:ascii="simsun" w:eastAsia="宋体" w:hAnsi="simsun" w:cs="宋体"/>
          <w:color w:val="323E32"/>
          <w:kern w:val="0"/>
          <w:sz w:val="14"/>
          <w:szCs w:val="14"/>
        </w:rPr>
        <w:t>(</w:t>
      </w:r>
      <w:r w:rsidRPr="00AC6BCC">
        <w:rPr>
          <w:rFonts w:ascii="simsun" w:eastAsia="宋体" w:hAnsi="simsun" w:cs="宋体"/>
          <w:color w:val="323E32"/>
          <w:kern w:val="0"/>
          <w:sz w:val="14"/>
          <w:szCs w:val="14"/>
        </w:rPr>
        <w:t>禽</w:t>
      </w:r>
      <w:r w:rsidRPr="00AC6BCC">
        <w:rPr>
          <w:rFonts w:ascii="simsun" w:eastAsia="宋体" w:hAnsi="simsun" w:cs="宋体"/>
          <w:color w:val="323E32"/>
          <w:kern w:val="0"/>
          <w:sz w:val="14"/>
          <w:szCs w:val="14"/>
        </w:rPr>
        <w:t>)</w:t>
      </w:r>
      <w:r w:rsidRPr="00AC6BCC">
        <w:rPr>
          <w:rFonts w:ascii="simsun" w:eastAsia="宋体" w:hAnsi="simsun" w:cs="宋体"/>
          <w:color w:val="323E32"/>
          <w:kern w:val="0"/>
          <w:sz w:val="14"/>
          <w:szCs w:val="14"/>
        </w:rPr>
        <w:t>、财产的安全构成威胁，同时为维护普遍的福利所遵循的其他基本要求；同时不仅关系到建筑物的安全，而且关系到健康、使用寿命、节约能源、环境保护、经济因素和其他公共利益方面的重要因素。</w:t>
      </w:r>
    </w:p>
    <w:p w:rsidR="00AC6BCC" w:rsidRPr="00AC6BCC" w:rsidRDefault="00AC6BCC" w:rsidP="00AC6BCC">
      <w:pPr>
        <w:widowControl/>
        <w:spacing w:before="100" w:beforeAutospacing="1" w:after="50" w:line="360" w:lineRule="auto"/>
        <w:jc w:val="left"/>
        <w:rPr>
          <w:rFonts w:ascii="simsun" w:eastAsia="宋体" w:hAnsi="simsun" w:cs="宋体" w:hint="eastAsia"/>
          <w:color w:val="323E32"/>
          <w:kern w:val="0"/>
          <w:sz w:val="14"/>
          <w:szCs w:val="14"/>
        </w:rPr>
      </w:pPr>
      <w:r w:rsidRPr="00AC6BCC">
        <w:rPr>
          <w:rFonts w:ascii="simsun" w:eastAsia="宋体" w:hAnsi="simsun" w:cs="宋体"/>
          <w:color w:val="323E32"/>
          <w:kern w:val="0"/>
          <w:sz w:val="14"/>
          <w:szCs w:val="14"/>
        </w:rPr>
        <w:t>欧盟</w:t>
      </w:r>
      <w:r w:rsidRPr="00AC6BCC">
        <w:rPr>
          <w:rFonts w:ascii="simsun" w:eastAsia="宋体" w:hAnsi="simsun" w:cs="宋体"/>
          <w:color w:val="323E32"/>
          <w:kern w:val="0"/>
          <w:sz w:val="14"/>
          <w:szCs w:val="14"/>
        </w:rPr>
        <w:t>CE</w:t>
      </w:r>
      <w:r w:rsidRPr="00AC6BCC">
        <w:rPr>
          <w:rFonts w:ascii="simsun" w:eastAsia="宋体" w:hAnsi="simsun" w:cs="宋体"/>
          <w:color w:val="323E32"/>
          <w:kern w:val="0"/>
          <w:sz w:val="14"/>
          <w:szCs w:val="14"/>
        </w:rPr>
        <w:t>认证标准所指的建筑产品是指任何以永久性方式包括在建筑工程内的任何产品，建筑工程包括建筑物和土建工程。</w:t>
      </w:r>
    </w:p>
    <w:p w:rsidR="00AC6BCC" w:rsidRPr="00AC6BCC" w:rsidRDefault="00AC6BCC" w:rsidP="00AC6BCC">
      <w:pPr>
        <w:widowControl/>
        <w:spacing w:before="100" w:beforeAutospacing="1" w:after="50" w:line="360" w:lineRule="auto"/>
        <w:jc w:val="left"/>
        <w:rPr>
          <w:rFonts w:ascii="simsun" w:eastAsia="宋体" w:hAnsi="simsun" w:cs="宋体" w:hint="eastAsia"/>
          <w:color w:val="323E32"/>
          <w:kern w:val="0"/>
          <w:sz w:val="14"/>
          <w:szCs w:val="14"/>
        </w:rPr>
      </w:pPr>
      <w:r w:rsidRPr="00AC6BCC">
        <w:rPr>
          <w:rFonts w:ascii="simsun" w:eastAsia="宋体" w:hAnsi="simsun" w:cs="宋体"/>
          <w:color w:val="323E32"/>
          <w:kern w:val="0"/>
          <w:sz w:val="14"/>
          <w:szCs w:val="14"/>
        </w:rPr>
        <w:t>建筑产品包括石料</w:t>
      </w:r>
      <w:r w:rsidRPr="00AC6BCC">
        <w:rPr>
          <w:rFonts w:ascii="simsun" w:eastAsia="宋体" w:hAnsi="simsun" w:cs="宋体"/>
          <w:color w:val="323E32"/>
          <w:kern w:val="0"/>
          <w:sz w:val="14"/>
          <w:szCs w:val="14"/>
        </w:rPr>
        <w:t>(Masonry) ,</w:t>
      </w:r>
      <w:r w:rsidRPr="00AC6BCC">
        <w:rPr>
          <w:rFonts w:ascii="simsun" w:eastAsia="宋体" w:hAnsi="simsun" w:cs="宋体"/>
          <w:color w:val="323E32"/>
          <w:kern w:val="0"/>
          <w:sz w:val="14"/>
          <w:szCs w:val="14"/>
        </w:rPr>
        <w:t>天然石料</w:t>
      </w:r>
      <w:r w:rsidRPr="00AC6BCC">
        <w:rPr>
          <w:rFonts w:ascii="simsun" w:eastAsia="宋体" w:hAnsi="simsun" w:cs="宋体"/>
          <w:color w:val="323E32"/>
          <w:kern w:val="0"/>
          <w:sz w:val="14"/>
          <w:szCs w:val="14"/>
        </w:rPr>
        <w:t>(Natural stones)</w:t>
      </w:r>
      <w:r w:rsidRPr="00AC6BCC">
        <w:rPr>
          <w:rFonts w:ascii="simsun" w:eastAsia="宋体" w:hAnsi="simsun" w:cs="宋体"/>
          <w:color w:val="323E32"/>
          <w:kern w:val="0"/>
          <w:sz w:val="14"/>
          <w:szCs w:val="14"/>
        </w:rPr>
        <w:t>，火灾探测和火警系统、建筑五金件、瓷砖、建筑用玻璃纤维、地板、卫生洁具</w:t>
      </w:r>
      <w:r w:rsidRPr="00AC6BCC">
        <w:rPr>
          <w:rFonts w:ascii="simsun" w:eastAsia="宋体" w:hAnsi="simsun" w:cs="宋体"/>
          <w:color w:val="323E32"/>
          <w:kern w:val="0"/>
          <w:sz w:val="14"/>
          <w:szCs w:val="14"/>
        </w:rPr>
        <w:t>…… </w:t>
      </w:r>
    </w:p>
    <w:p w:rsidR="00AC6BCC" w:rsidRPr="00AC6BCC" w:rsidRDefault="00AC6BCC" w:rsidP="00AC6BCC">
      <w:pPr>
        <w:widowControl/>
        <w:spacing w:before="100" w:beforeAutospacing="1" w:after="50" w:line="360" w:lineRule="auto"/>
        <w:jc w:val="left"/>
        <w:rPr>
          <w:rFonts w:ascii="simsun" w:eastAsia="宋体" w:hAnsi="simsun" w:cs="宋体" w:hint="eastAsia"/>
          <w:color w:val="323E32"/>
          <w:kern w:val="0"/>
          <w:sz w:val="14"/>
          <w:szCs w:val="14"/>
        </w:rPr>
      </w:pPr>
      <w:r w:rsidRPr="00AC6BCC">
        <w:rPr>
          <w:rFonts w:ascii="simsun" w:eastAsia="宋体" w:hAnsi="simsun" w:cs="宋体"/>
          <w:color w:val="323E32"/>
          <w:kern w:val="0"/>
          <w:sz w:val="14"/>
          <w:szCs w:val="14"/>
        </w:rPr>
        <w:lastRenderedPageBreak/>
        <w:t>目前至少有三种</w:t>
      </w:r>
      <w:hyperlink r:id="rId7" w:tgtFrame="_blank" w:history="1">
        <w:r w:rsidRPr="00AC6BCC">
          <w:rPr>
            <w:rFonts w:ascii="simsun" w:eastAsia="宋体" w:hAnsi="simsun" w:cs="宋体"/>
            <w:color w:val="6D5887"/>
            <w:kern w:val="0"/>
            <w:sz w:val="14"/>
            <w:szCs w:val="14"/>
          </w:rPr>
          <w:t>天然石材产品出口</w:t>
        </w:r>
      </w:hyperlink>
      <w:r w:rsidRPr="00AC6BCC">
        <w:rPr>
          <w:rFonts w:ascii="simsun" w:eastAsia="宋体" w:hAnsi="simsun" w:cs="宋体"/>
          <w:color w:val="323E32"/>
          <w:kern w:val="0"/>
          <w:sz w:val="14"/>
          <w:szCs w:val="14"/>
        </w:rPr>
        <w:t>欧盟已开始受</w:t>
      </w:r>
      <w:r w:rsidRPr="00AC6BCC">
        <w:rPr>
          <w:rFonts w:ascii="simsun" w:eastAsia="宋体" w:hAnsi="simsun" w:cs="宋体"/>
          <w:color w:val="323E32"/>
          <w:kern w:val="0"/>
          <w:sz w:val="14"/>
          <w:szCs w:val="14"/>
        </w:rPr>
        <w:t>CE</w:t>
      </w:r>
      <w:r w:rsidRPr="00AC6BCC">
        <w:rPr>
          <w:rFonts w:ascii="simsun" w:eastAsia="宋体" w:hAnsi="simsun" w:cs="宋体"/>
          <w:color w:val="323E32"/>
          <w:kern w:val="0"/>
          <w:sz w:val="14"/>
          <w:szCs w:val="14"/>
        </w:rPr>
        <w:t>认证限制。这三种</w:t>
      </w:r>
      <w:hyperlink r:id="rId8" w:tgtFrame="_blank" w:history="1">
        <w:r w:rsidRPr="00AC6BCC">
          <w:rPr>
            <w:rFonts w:ascii="simsun" w:eastAsia="宋体" w:hAnsi="simsun" w:cs="宋体"/>
            <w:color w:val="6D5887"/>
            <w:kern w:val="0"/>
            <w:sz w:val="14"/>
            <w:szCs w:val="14"/>
          </w:rPr>
          <w:t>石材产品</w:t>
        </w:r>
      </w:hyperlink>
      <w:r w:rsidRPr="00AC6BCC">
        <w:rPr>
          <w:rFonts w:ascii="simsun" w:eastAsia="宋体" w:hAnsi="simsun" w:cs="宋体"/>
          <w:color w:val="323E32"/>
          <w:kern w:val="0"/>
          <w:sz w:val="14"/>
          <w:szCs w:val="14"/>
        </w:rPr>
        <w:t>分别为用于户外铺筑地面使用的</w:t>
      </w:r>
      <w:hyperlink r:id="rId9" w:tgtFrame="_blank" w:history="1">
        <w:r w:rsidRPr="00AC6BCC">
          <w:rPr>
            <w:rFonts w:ascii="simsun" w:eastAsia="宋体" w:hAnsi="simsun" w:cs="宋体"/>
            <w:color w:val="6D5887"/>
            <w:kern w:val="0"/>
            <w:sz w:val="14"/>
            <w:szCs w:val="14"/>
          </w:rPr>
          <w:t>天然石材厚板</w:t>
        </w:r>
      </w:hyperlink>
      <w:r w:rsidRPr="00AC6BCC">
        <w:rPr>
          <w:rFonts w:ascii="simsun" w:eastAsia="宋体" w:hAnsi="simsun" w:cs="宋体"/>
          <w:color w:val="323E32"/>
          <w:kern w:val="0"/>
          <w:sz w:val="14"/>
          <w:szCs w:val="14"/>
        </w:rPr>
        <w:t>、天然石材立方体和</w:t>
      </w:r>
      <w:hyperlink r:id="rId10" w:tgtFrame="_blank" w:history="1">
        <w:r w:rsidRPr="00AC6BCC">
          <w:rPr>
            <w:rFonts w:ascii="simsun" w:eastAsia="宋体" w:hAnsi="simsun" w:cs="宋体"/>
            <w:color w:val="6D5887"/>
            <w:kern w:val="0"/>
            <w:sz w:val="14"/>
            <w:szCs w:val="14"/>
          </w:rPr>
          <w:t>天然石材</w:t>
        </w:r>
      </w:hyperlink>
      <w:r w:rsidRPr="00AC6BCC">
        <w:rPr>
          <w:rFonts w:ascii="simsun" w:eastAsia="宋体" w:hAnsi="simsun" w:cs="宋体"/>
          <w:color w:val="323E32"/>
          <w:kern w:val="0"/>
          <w:sz w:val="14"/>
          <w:szCs w:val="14"/>
        </w:rPr>
        <w:t>人行道边材（自</w:t>
      </w:r>
      <w:r w:rsidRPr="00AC6BCC">
        <w:rPr>
          <w:rFonts w:ascii="simsun" w:eastAsia="宋体" w:hAnsi="simsun" w:cs="宋体"/>
          <w:color w:val="323E32"/>
          <w:kern w:val="0"/>
          <w:sz w:val="14"/>
          <w:szCs w:val="14"/>
        </w:rPr>
        <w:t>2003</w:t>
      </w:r>
      <w:r w:rsidRPr="00AC6BCC">
        <w:rPr>
          <w:rFonts w:ascii="simsun" w:eastAsia="宋体" w:hAnsi="simsun" w:cs="宋体"/>
          <w:color w:val="323E32"/>
          <w:kern w:val="0"/>
          <w:sz w:val="14"/>
          <w:szCs w:val="14"/>
        </w:rPr>
        <w:t>年</w:t>
      </w:r>
      <w:r w:rsidRPr="00AC6BCC">
        <w:rPr>
          <w:rFonts w:ascii="simsun" w:eastAsia="宋体" w:hAnsi="simsun" w:cs="宋体"/>
          <w:color w:val="323E32"/>
          <w:kern w:val="0"/>
          <w:sz w:val="14"/>
          <w:szCs w:val="14"/>
        </w:rPr>
        <w:t>10</w:t>
      </w:r>
      <w:r w:rsidRPr="00AC6BCC">
        <w:rPr>
          <w:rFonts w:ascii="simsun" w:eastAsia="宋体" w:hAnsi="simsun" w:cs="宋体"/>
          <w:color w:val="323E32"/>
          <w:kern w:val="0"/>
          <w:sz w:val="14"/>
          <w:szCs w:val="14"/>
        </w:rPr>
        <w:t>月</w:t>
      </w:r>
      <w:r w:rsidRPr="00AC6BCC">
        <w:rPr>
          <w:rFonts w:ascii="simsun" w:eastAsia="宋体" w:hAnsi="simsun" w:cs="宋体"/>
          <w:color w:val="323E32"/>
          <w:kern w:val="0"/>
          <w:sz w:val="14"/>
          <w:szCs w:val="14"/>
        </w:rPr>
        <w:t>1</w:t>
      </w:r>
      <w:r w:rsidRPr="00AC6BCC">
        <w:rPr>
          <w:rFonts w:ascii="simsun" w:eastAsia="宋体" w:hAnsi="simsun" w:cs="宋体"/>
          <w:color w:val="323E32"/>
          <w:kern w:val="0"/>
          <w:sz w:val="14"/>
          <w:szCs w:val="14"/>
        </w:rPr>
        <w:t>日起）。</w:t>
      </w:r>
      <w:r w:rsidRPr="00AC6BCC">
        <w:rPr>
          <w:rFonts w:ascii="simsun" w:eastAsia="宋体" w:hAnsi="simsun" w:cs="宋体"/>
          <w:color w:val="323E32"/>
          <w:kern w:val="0"/>
          <w:sz w:val="14"/>
          <w:szCs w:val="14"/>
        </w:rPr>
        <w:t> </w:t>
      </w:r>
    </w:p>
    <w:p w:rsidR="00AC6BCC" w:rsidRPr="00AC6BCC" w:rsidRDefault="00AC6BCC" w:rsidP="00AC6BCC">
      <w:pPr>
        <w:widowControl/>
        <w:spacing w:before="100" w:beforeAutospacing="1" w:after="50" w:line="360" w:lineRule="auto"/>
        <w:jc w:val="left"/>
        <w:rPr>
          <w:rFonts w:ascii="simsun" w:eastAsia="宋体" w:hAnsi="simsun" w:cs="宋体" w:hint="eastAsia"/>
          <w:color w:val="323E32"/>
          <w:kern w:val="0"/>
          <w:sz w:val="14"/>
          <w:szCs w:val="14"/>
        </w:rPr>
      </w:pPr>
      <w:r w:rsidRPr="00AC6BCC">
        <w:rPr>
          <w:rFonts w:ascii="simsun" w:eastAsia="宋体" w:hAnsi="simsun" w:cs="宋体"/>
          <w:b/>
          <w:bCs/>
          <w:color w:val="323E32"/>
          <w:kern w:val="0"/>
          <w:sz w:val="14"/>
          <w:szCs w:val="14"/>
        </w:rPr>
        <w:t>建筑产品（天然石材）</w:t>
      </w:r>
      <w:r w:rsidRPr="00AC6BCC">
        <w:rPr>
          <w:rFonts w:ascii="simsun" w:eastAsia="宋体" w:hAnsi="simsun" w:cs="宋体"/>
          <w:b/>
          <w:bCs/>
          <w:color w:val="323E32"/>
          <w:kern w:val="0"/>
          <w:sz w:val="14"/>
          <w:szCs w:val="14"/>
        </w:rPr>
        <w:t>CE</w:t>
      </w:r>
      <w:r w:rsidRPr="00AC6BCC">
        <w:rPr>
          <w:rFonts w:ascii="simsun" w:eastAsia="宋体" w:hAnsi="simsun" w:cs="宋体"/>
          <w:b/>
          <w:bCs/>
          <w:color w:val="323E32"/>
          <w:kern w:val="0"/>
          <w:sz w:val="14"/>
          <w:szCs w:val="14"/>
        </w:rPr>
        <w:t>认证的基本要求：</w:t>
      </w:r>
    </w:p>
    <w:p w:rsidR="00AC6BCC" w:rsidRPr="00AC6BCC" w:rsidRDefault="00AC6BCC" w:rsidP="00AC6BCC">
      <w:pPr>
        <w:widowControl/>
        <w:spacing w:before="100" w:beforeAutospacing="1" w:after="50" w:line="360" w:lineRule="auto"/>
        <w:jc w:val="left"/>
        <w:rPr>
          <w:rFonts w:ascii="simsun" w:eastAsia="宋体" w:hAnsi="simsun" w:cs="宋体" w:hint="eastAsia"/>
          <w:color w:val="323E32"/>
          <w:kern w:val="0"/>
          <w:sz w:val="14"/>
          <w:szCs w:val="14"/>
        </w:rPr>
      </w:pPr>
      <w:r w:rsidRPr="00AC6BCC">
        <w:rPr>
          <w:rFonts w:ascii="simsun" w:eastAsia="宋体" w:hAnsi="simsun" w:cs="宋体"/>
          <w:color w:val="323E32"/>
          <w:kern w:val="0"/>
          <w:sz w:val="14"/>
          <w:szCs w:val="14"/>
        </w:rPr>
        <w:t>产品（天然石材）必须适用于符合其预定用途的建筑工程</w:t>
      </w:r>
      <w:r w:rsidRPr="00AC6BCC">
        <w:rPr>
          <w:rFonts w:ascii="simsun" w:eastAsia="宋体" w:hAnsi="simsun" w:cs="宋体"/>
          <w:color w:val="323E32"/>
          <w:kern w:val="0"/>
          <w:sz w:val="14"/>
          <w:szCs w:val="14"/>
        </w:rPr>
        <w:t>(</w:t>
      </w:r>
      <w:r w:rsidRPr="00AC6BCC">
        <w:rPr>
          <w:rFonts w:ascii="simsun" w:eastAsia="宋体" w:hAnsi="simsun" w:cs="宋体"/>
          <w:color w:val="323E32"/>
          <w:kern w:val="0"/>
          <w:sz w:val="14"/>
          <w:szCs w:val="14"/>
        </w:rPr>
        <w:t>整个工程和工程的各独立部分</w:t>
      </w:r>
      <w:r w:rsidRPr="00AC6BCC">
        <w:rPr>
          <w:rFonts w:ascii="simsun" w:eastAsia="宋体" w:hAnsi="simsun" w:cs="宋体"/>
          <w:color w:val="323E32"/>
          <w:kern w:val="0"/>
          <w:sz w:val="14"/>
          <w:szCs w:val="14"/>
        </w:rPr>
        <w:t>)</w:t>
      </w:r>
      <w:r w:rsidRPr="00AC6BCC">
        <w:rPr>
          <w:rFonts w:ascii="simsun" w:eastAsia="宋体" w:hAnsi="simsun" w:cs="宋体"/>
          <w:color w:val="323E32"/>
          <w:kern w:val="0"/>
          <w:sz w:val="14"/>
          <w:szCs w:val="14"/>
        </w:rPr>
        <w:t>，同时要考虑到经济性，就此而论，工程必须在遵守包含以下基本要求的法规条件下满足这些要求。在正常维护的情况下，这些要求必须在经济合理的使用寿命内得到满足。本要求通常涉及可预期的行动。</w:t>
      </w:r>
      <w:r w:rsidRPr="00AC6BCC">
        <w:rPr>
          <w:rFonts w:ascii="simsun" w:eastAsia="宋体" w:hAnsi="simsun" w:cs="宋体"/>
          <w:color w:val="323E32"/>
          <w:kern w:val="0"/>
          <w:sz w:val="14"/>
          <w:szCs w:val="14"/>
        </w:rPr>
        <w:t> </w:t>
      </w:r>
    </w:p>
    <w:p w:rsidR="00AC6BCC" w:rsidRPr="00AC6BCC" w:rsidRDefault="00AC6BCC" w:rsidP="00AC6BCC">
      <w:pPr>
        <w:widowControl/>
        <w:spacing w:before="100" w:beforeAutospacing="1" w:after="50" w:line="360" w:lineRule="auto"/>
        <w:jc w:val="left"/>
        <w:rPr>
          <w:rFonts w:ascii="simsun" w:eastAsia="宋体" w:hAnsi="simsun" w:cs="宋体" w:hint="eastAsia"/>
          <w:color w:val="323E32"/>
          <w:kern w:val="0"/>
          <w:sz w:val="14"/>
          <w:szCs w:val="14"/>
        </w:rPr>
      </w:pPr>
      <w:r w:rsidRPr="00AC6BCC">
        <w:rPr>
          <w:rFonts w:ascii="simsun" w:eastAsia="宋体" w:hAnsi="simsun" w:cs="宋体"/>
          <w:color w:val="323E32"/>
          <w:kern w:val="0"/>
          <w:sz w:val="14"/>
          <w:szCs w:val="14"/>
        </w:rPr>
        <w:t xml:space="preserve">1 </w:t>
      </w:r>
      <w:r w:rsidRPr="00AC6BCC">
        <w:rPr>
          <w:rFonts w:ascii="simsun" w:eastAsia="宋体" w:hAnsi="simsun" w:cs="宋体"/>
          <w:color w:val="323E32"/>
          <w:kern w:val="0"/>
          <w:sz w:val="14"/>
          <w:szCs w:val="14"/>
        </w:rPr>
        <w:t>机械阻力及稳定性</w:t>
      </w:r>
      <w:r w:rsidRPr="00AC6BCC">
        <w:rPr>
          <w:rFonts w:ascii="simsun" w:eastAsia="宋体" w:hAnsi="simsun" w:cs="宋体"/>
          <w:color w:val="323E32"/>
          <w:kern w:val="0"/>
          <w:sz w:val="14"/>
          <w:szCs w:val="14"/>
        </w:rPr>
        <w:t> </w:t>
      </w:r>
    </w:p>
    <w:p w:rsidR="00AC6BCC" w:rsidRPr="00AC6BCC" w:rsidRDefault="00AC6BCC" w:rsidP="00AC6BCC">
      <w:pPr>
        <w:widowControl/>
        <w:spacing w:before="100" w:beforeAutospacing="1" w:after="50" w:line="360" w:lineRule="auto"/>
        <w:jc w:val="left"/>
        <w:rPr>
          <w:rFonts w:ascii="simsun" w:eastAsia="宋体" w:hAnsi="simsun" w:cs="宋体" w:hint="eastAsia"/>
          <w:color w:val="323E32"/>
          <w:kern w:val="0"/>
          <w:sz w:val="14"/>
          <w:szCs w:val="14"/>
        </w:rPr>
      </w:pPr>
      <w:r w:rsidRPr="00AC6BCC">
        <w:rPr>
          <w:rFonts w:ascii="simsun" w:eastAsia="宋体" w:hAnsi="simsun" w:cs="宋体"/>
          <w:color w:val="323E32"/>
          <w:kern w:val="0"/>
          <w:sz w:val="14"/>
          <w:szCs w:val="14"/>
        </w:rPr>
        <w:t>建筑工程的设计和施工必须使其在施工和使用过程中可能承受的载荷不会导致下列事故的发生：</w:t>
      </w:r>
      <w:r w:rsidRPr="00AC6BCC">
        <w:rPr>
          <w:rFonts w:ascii="simsun" w:eastAsia="宋体" w:hAnsi="simsun" w:cs="宋体"/>
          <w:color w:val="323E32"/>
          <w:kern w:val="0"/>
          <w:sz w:val="14"/>
          <w:szCs w:val="14"/>
        </w:rPr>
        <w:t> </w:t>
      </w:r>
    </w:p>
    <w:p w:rsidR="00AC6BCC" w:rsidRPr="00AC6BCC" w:rsidRDefault="00AC6BCC" w:rsidP="00AC6BCC">
      <w:pPr>
        <w:widowControl/>
        <w:spacing w:before="100" w:beforeAutospacing="1" w:after="50" w:line="360" w:lineRule="auto"/>
        <w:jc w:val="left"/>
        <w:rPr>
          <w:rFonts w:ascii="simsun" w:eastAsia="宋体" w:hAnsi="simsun" w:cs="宋体" w:hint="eastAsia"/>
          <w:color w:val="323E32"/>
          <w:kern w:val="0"/>
          <w:sz w:val="14"/>
          <w:szCs w:val="14"/>
        </w:rPr>
      </w:pPr>
      <w:r w:rsidRPr="00AC6BCC">
        <w:rPr>
          <w:rFonts w:ascii="simsun" w:eastAsia="宋体" w:hAnsi="simsun" w:cs="宋体"/>
          <w:color w:val="323E32"/>
          <w:kern w:val="0"/>
          <w:sz w:val="14"/>
          <w:szCs w:val="14"/>
        </w:rPr>
        <w:t>——</w:t>
      </w:r>
      <w:r w:rsidRPr="00AC6BCC">
        <w:rPr>
          <w:rFonts w:ascii="simsun" w:eastAsia="宋体" w:hAnsi="simsun" w:cs="宋体"/>
          <w:color w:val="323E32"/>
          <w:kern w:val="0"/>
          <w:sz w:val="14"/>
          <w:szCs w:val="14"/>
        </w:rPr>
        <w:t>工程整体或部分倒塌；</w:t>
      </w:r>
      <w:r w:rsidRPr="00AC6BCC">
        <w:rPr>
          <w:rFonts w:ascii="simsun" w:eastAsia="宋体" w:hAnsi="simsun" w:cs="宋体"/>
          <w:color w:val="323E32"/>
          <w:kern w:val="0"/>
          <w:sz w:val="14"/>
          <w:szCs w:val="14"/>
        </w:rPr>
        <w:t> </w:t>
      </w:r>
    </w:p>
    <w:p w:rsidR="00AC6BCC" w:rsidRPr="00AC6BCC" w:rsidRDefault="00AC6BCC" w:rsidP="00AC6BCC">
      <w:pPr>
        <w:widowControl/>
        <w:spacing w:before="100" w:beforeAutospacing="1" w:after="50" w:line="360" w:lineRule="auto"/>
        <w:jc w:val="left"/>
        <w:rPr>
          <w:rFonts w:ascii="simsun" w:eastAsia="宋体" w:hAnsi="simsun" w:cs="宋体" w:hint="eastAsia"/>
          <w:color w:val="323E32"/>
          <w:kern w:val="0"/>
          <w:sz w:val="14"/>
          <w:szCs w:val="14"/>
        </w:rPr>
      </w:pPr>
      <w:r w:rsidRPr="00AC6BCC">
        <w:rPr>
          <w:rFonts w:ascii="simsun" w:eastAsia="宋体" w:hAnsi="simsun" w:cs="宋体"/>
          <w:color w:val="323E32"/>
          <w:kern w:val="0"/>
          <w:sz w:val="14"/>
          <w:szCs w:val="14"/>
        </w:rPr>
        <w:t>——</w:t>
      </w:r>
      <w:r w:rsidRPr="00AC6BCC">
        <w:rPr>
          <w:rFonts w:ascii="simsun" w:eastAsia="宋体" w:hAnsi="simsun" w:cs="宋体"/>
          <w:color w:val="323E32"/>
          <w:kern w:val="0"/>
          <w:sz w:val="14"/>
          <w:szCs w:val="14"/>
        </w:rPr>
        <w:t>变形严重到不允许的程度；</w:t>
      </w:r>
      <w:r w:rsidRPr="00AC6BCC">
        <w:rPr>
          <w:rFonts w:ascii="simsun" w:eastAsia="宋体" w:hAnsi="simsun" w:cs="宋体"/>
          <w:color w:val="323E32"/>
          <w:kern w:val="0"/>
          <w:sz w:val="14"/>
          <w:szCs w:val="14"/>
        </w:rPr>
        <w:t> </w:t>
      </w:r>
    </w:p>
    <w:p w:rsidR="00AC6BCC" w:rsidRPr="00AC6BCC" w:rsidRDefault="00AC6BCC" w:rsidP="00AC6BCC">
      <w:pPr>
        <w:widowControl/>
        <w:spacing w:before="100" w:beforeAutospacing="1" w:after="50" w:line="360" w:lineRule="auto"/>
        <w:jc w:val="left"/>
        <w:rPr>
          <w:rFonts w:ascii="simsun" w:eastAsia="宋体" w:hAnsi="simsun" w:cs="宋体" w:hint="eastAsia"/>
          <w:color w:val="323E32"/>
          <w:kern w:val="0"/>
          <w:sz w:val="14"/>
          <w:szCs w:val="14"/>
        </w:rPr>
      </w:pPr>
      <w:r w:rsidRPr="00AC6BCC">
        <w:rPr>
          <w:rFonts w:ascii="simsun" w:eastAsia="宋体" w:hAnsi="simsun" w:cs="宋体"/>
          <w:color w:val="323E32"/>
          <w:kern w:val="0"/>
          <w:sz w:val="14"/>
          <w:szCs w:val="14"/>
        </w:rPr>
        <w:t>——</w:t>
      </w:r>
      <w:r w:rsidRPr="00AC6BCC">
        <w:rPr>
          <w:rFonts w:ascii="simsun" w:eastAsia="宋体" w:hAnsi="simsun" w:cs="宋体"/>
          <w:color w:val="323E32"/>
          <w:kern w:val="0"/>
          <w:sz w:val="14"/>
          <w:szCs w:val="14"/>
        </w:rPr>
        <w:t>承载结构严重变形，引起工程其他部分或装置或安装的设备遭到损坏；</w:t>
      </w:r>
      <w:r w:rsidRPr="00AC6BCC">
        <w:rPr>
          <w:rFonts w:ascii="simsun" w:eastAsia="宋体" w:hAnsi="simsun" w:cs="宋体"/>
          <w:color w:val="323E32"/>
          <w:kern w:val="0"/>
          <w:sz w:val="14"/>
          <w:szCs w:val="14"/>
        </w:rPr>
        <w:t> </w:t>
      </w:r>
    </w:p>
    <w:p w:rsidR="00AC6BCC" w:rsidRPr="00AC6BCC" w:rsidRDefault="00AC6BCC" w:rsidP="00AC6BCC">
      <w:pPr>
        <w:widowControl/>
        <w:spacing w:before="100" w:beforeAutospacing="1" w:after="50" w:line="360" w:lineRule="auto"/>
        <w:jc w:val="left"/>
        <w:rPr>
          <w:rFonts w:ascii="simsun" w:eastAsia="宋体" w:hAnsi="simsun" w:cs="宋体" w:hint="eastAsia"/>
          <w:color w:val="323E32"/>
          <w:kern w:val="0"/>
          <w:sz w:val="14"/>
          <w:szCs w:val="14"/>
        </w:rPr>
      </w:pPr>
      <w:r w:rsidRPr="00AC6BCC">
        <w:rPr>
          <w:rFonts w:ascii="simsun" w:eastAsia="宋体" w:hAnsi="simsun" w:cs="宋体"/>
          <w:color w:val="323E32"/>
          <w:kern w:val="0"/>
          <w:sz w:val="14"/>
          <w:szCs w:val="14"/>
        </w:rPr>
        <w:t>——</w:t>
      </w:r>
      <w:r w:rsidRPr="00AC6BCC">
        <w:rPr>
          <w:rFonts w:ascii="simsun" w:eastAsia="宋体" w:hAnsi="simsun" w:cs="宋体"/>
          <w:color w:val="323E32"/>
          <w:kern w:val="0"/>
          <w:sz w:val="14"/>
          <w:szCs w:val="14"/>
        </w:rPr>
        <w:t>事故造成的损坏与初衷不相称。</w:t>
      </w:r>
      <w:r w:rsidRPr="00AC6BCC">
        <w:rPr>
          <w:rFonts w:ascii="simsun" w:eastAsia="宋体" w:hAnsi="simsun" w:cs="宋体"/>
          <w:color w:val="323E32"/>
          <w:kern w:val="0"/>
          <w:sz w:val="14"/>
          <w:szCs w:val="14"/>
        </w:rPr>
        <w:t> </w:t>
      </w:r>
    </w:p>
    <w:p w:rsidR="00AC6BCC" w:rsidRPr="00AC6BCC" w:rsidRDefault="00AC6BCC" w:rsidP="00AC6BCC">
      <w:pPr>
        <w:widowControl/>
        <w:spacing w:before="100" w:beforeAutospacing="1" w:after="50" w:line="360" w:lineRule="auto"/>
        <w:jc w:val="left"/>
        <w:rPr>
          <w:rFonts w:ascii="simsun" w:eastAsia="宋体" w:hAnsi="simsun" w:cs="宋体" w:hint="eastAsia"/>
          <w:color w:val="323E32"/>
          <w:kern w:val="0"/>
          <w:sz w:val="14"/>
          <w:szCs w:val="14"/>
        </w:rPr>
      </w:pPr>
      <w:r w:rsidRPr="00AC6BCC">
        <w:rPr>
          <w:rFonts w:ascii="simsun" w:eastAsia="宋体" w:hAnsi="simsun" w:cs="宋体"/>
          <w:color w:val="323E32"/>
          <w:kern w:val="0"/>
          <w:sz w:val="14"/>
          <w:szCs w:val="14"/>
        </w:rPr>
        <w:t xml:space="preserve">2 </w:t>
      </w:r>
      <w:r w:rsidRPr="00AC6BCC">
        <w:rPr>
          <w:rFonts w:ascii="simsun" w:eastAsia="宋体" w:hAnsi="simsun" w:cs="宋体"/>
          <w:color w:val="323E32"/>
          <w:kern w:val="0"/>
          <w:sz w:val="14"/>
          <w:szCs w:val="14"/>
        </w:rPr>
        <w:t>防火安全</w:t>
      </w:r>
      <w:r w:rsidRPr="00AC6BCC">
        <w:rPr>
          <w:rFonts w:ascii="simsun" w:eastAsia="宋体" w:hAnsi="simsun" w:cs="宋体"/>
          <w:color w:val="323E32"/>
          <w:kern w:val="0"/>
          <w:sz w:val="14"/>
          <w:szCs w:val="14"/>
        </w:rPr>
        <w:t> </w:t>
      </w:r>
    </w:p>
    <w:p w:rsidR="00AC6BCC" w:rsidRPr="00AC6BCC" w:rsidRDefault="00AC6BCC" w:rsidP="00AC6BCC">
      <w:pPr>
        <w:widowControl/>
        <w:spacing w:before="100" w:beforeAutospacing="1" w:after="50" w:line="360" w:lineRule="auto"/>
        <w:jc w:val="left"/>
        <w:rPr>
          <w:rFonts w:ascii="simsun" w:eastAsia="宋体" w:hAnsi="simsun" w:cs="宋体" w:hint="eastAsia"/>
          <w:color w:val="323E32"/>
          <w:kern w:val="0"/>
          <w:sz w:val="14"/>
          <w:szCs w:val="14"/>
        </w:rPr>
      </w:pPr>
      <w:r w:rsidRPr="00AC6BCC">
        <w:rPr>
          <w:rFonts w:ascii="simsun" w:eastAsia="宋体" w:hAnsi="simsun" w:cs="宋体"/>
          <w:color w:val="323E32"/>
          <w:kern w:val="0"/>
          <w:sz w:val="14"/>
          <w:szCs w:val="14"/>
        </w:rPr>
        <w:t>建筑工程的设计和施工必须在突发火灾时：</w:t>
      </w:r>
      <w:r w:rsidRPr="00AC6BCC">
        <w:rPr>
          <w:rFonts w:ascii="simsun" w:eastAsia="宋体" w:hAnsi="simsun" w:cs="宋体"/>
          <w:color w:val="323E32"/>
          <w:kern w:val="0"/>
          <w:sz w:val="14"/>
          <w:szCs w:val="14"/>
        </w:rPr>
        <w:t> </w:t>
      </w:r>
    </w:p>
    <w:p w:rsidR="00AC6BCC" w:rsidRPr="00AC6BCC" w:rsidRDefault="00AC6BCC" w:rsidP="00AC6BCC">
      <w:pPr>
        <w:widowControl/>
        <w:spacing w:before="100" w:beforeAutospacing="1" w:after="50" w:line="360" w:lineRule="auto"/>
        <w:jc w:val="left"/>
        <w:rPr>
          <w:rFonts w:ascii="simsun" w:eastAsia="宋体" w:hAnsi="simsun" w:cs="宋体" w:hint="eastAsia"/>
          <w:color w:val="323E32"/>
          <w:kern w:val="0"/>
          <w:sz w:val="14"/>
          <w:szCs w:val="14"/>
        </w:rPr>
      </w:pPr>
      <w:r w:rsidRPr="00AC6BCC">
        <w:rPr>
          <w:rFonts w:ascii="simsun" w:eastAsia="宋体" w:hAnsi="simsun" w:cs="宋体"/>
          <w:color w:val="323E32"/>
          <w:kern w:val="0"/>
          <w:sz w:val="14"/>
          <w:szCs w:val="14"/>
        </w:rPr>
        <w:t>——</w:t>
      </w:r>
      <w:r w:rsidRPr="00AC6BCC">
        <w:rPr>
          <w:rFonts w:ascii="simsun" w:eastAsia="宋体" w:hAnsi="simsun" w:cs="宋体"/>
          <w:color w:val="323E32"/>
          <w:kern w:val="0"/>
          <w:sz w:val="14"/>
          <w:szCs w:val="14"/>
        </w:rPr>
        <w:t>使结构承载能力维持一段特定的时间；</w:t>
      </w:r>
      <w:r w:rsidRPr="00AC6BCC">
        <w:rPr>
          <w:rFonts w:ascii="simsun" w:eastAsia="宋体" w:hAnsi="simsun" w:cs="宋体"/>
          <w:color w:val="323E32"/>
          <w:kern w:val="0"/>
          <w:sz w:val="14"/>
          <w:szCs w:val="14"/>
        </w:rPr>
        <w:t> </w:t>
      </w:r>
    </w:p>
    <w:p w:rsidR="00AC6BCC" w:rsidRPr="00AC6BCC" w:rsidRDefault="00AC6BCC" w:rsidP="00AC6BCC">
      <w:pPr>
        <w:widowControl/>
        <w:spacing w:before="100" w:beforeAutospacing="1" w:after="50" w:line="360" w:lineRule="auto"/>
        <w:jc w:val="left"/>
        <w:rPr>
          <w:rFonts w:ascii="simsun" w:eastAsia="宋体" w:hAnsi="simsun" w:cs="宋体" w:hint="eastAsia"/>
          <w:color w:val="323E32"/>
          <w:kern w:val="0"/>
          <w:sz w:val="14"/>
          <w:szCs w:val="14"/>
        </w:rPr>
      </w:pPr>
      <w:r w:rsidRPr="00AC6BCC">
        <w:rPr>
          <w:rFonts w:ascii="simsun" w:eastAsia="宋体" w:hAnsi="simsun" w:cs="宋体"/>
          <w:color w:val="323E32"/>
          <w:kern w:val="0"/>
          <w:sz w:val="14"/>
          <w:szCs w:val="14"/>
        </w:rPr>
        <w:t>——</w:t>
      </w:r>
      <w:r w:rsidRPr="00AC6BCC">
        <w:rPr>
          <w:rFonts w:ascii="simsun" w:eastAsia="宋体" w:hAnsi="simsun" w:cs="宋体"/>
          <w:color w:val="323E32"/>
          <w:kern w:val="0"/>
          <w:sz w:val="14"/>
          <w:szCs w:val="14"/>
        </w:rPr>
        <w:t>使工程范围内火、烟的产生与蔓延受到限制；</w:t>
      </w:r>
      <w:r w:rsidRPr="00AC6BCC">
        <w:rPr>
          <w:rFonts w:ascii="simsun" w:eastAsia="宋体" w:hAnsi="simsun" w:cs="宋体"/>
          <w:color w:val="323E32"/>
          <w:kern w:val="0"/>
          <w:sz w:val="14"/>
          <w:szCs w:val="14"/>
        </w:rPr>
        <w:t> </w:t>
      </w:r>
    </w:p>
    <w:p w:rsidR="00AC6BCC" w:rsidRPr="00AC6BCC" w:rsidRDefault="00AC6BCC" w:rsidP="00AC6BCC">
      <w:pPr>
        <w:widowControl/>
        <w:spacing w:before="100" w:beforeAutospacing="1" w:after="50" w:line="360" w:lineRule="auto"/>
        <w:jc w:val="left"/>
        <w:rPr>
          <w:rFonts w:ascii="simsun" w:eastAsia="宋体" w:hAnsi="simsun" w:cs="宋体" w:hint="eastAsia"/>
          <w:color w:val="323E32"/>
          <w:kern w:val="0"/>
          <w:sz w:val="14"/>
          <w:szCs w:val="14"/>
        </w:rPr>
      </w:pPr>
      <w:r w:rsidRPr="00AC6BCC">
        <w:rPr>
          <w:rFonts w:ascii="simsun" w:eastAsia="宋体" w:hAnsi="simsun" w:cs="宋体"/>
          <w:color w:val="323E32"/>
          <w:kern w:val="0"/>
          <w:sz w:val="14"/>
          <w:szCs w:val="14"/>
        </w:rPr>
        <w:t>——</w:t>
      </w:r>
      <w:r w:rsidRPr="00AC6BCC">
        <w:rPr>
          <w:rFonts w:ascii="simsun" w:eastAsia="宋体" w:hAnsi="simsun" w:cs="宋体"/>
          <w:color w:val="323E32"/>
          <w:kern w:val="0"/>
          <w:sz w:val="14"/>
          <w:szCs w:val="14"/>
        </w:rPr>
        <w:t>使火势向临近建筑工程的蔓延受到限制；</w:t>
      </w:r>
      <w:r w:rsidRPr="00AC6BCC">
        <w:rPr>
          <w:rFonts w:ascii="simsun" w:eastAsia="宋体" w:hAnsi="simsun" w:cs="宋体"/>
          <w:color w:val="323E32"/>
          <w:kern w:val="0"/>
          <w:sz w:val="14"/>
          <w:szCs w:val="14"/>
        </w:rPr>
        <w:t> </w:t>
      </w:r>
    </w:p>
    <w:p w:rsidR="00AC6BCC" w:rsidRPr="00AC6BCC" w:rsidRDefault="00AC6BCC" w:rsidP="00AC6BCC">
      <w:pPr>
        <w:widowControl/>
        <w:spacing w:before="100" w:beforeAutospacing="1" w:after="50" w:line="360" w:lineRule="auto"/>
        <w:jc w:val="left"/>
        <w:rPr>
          <w:rFonts w:ascii="simsun" w:eastAsia="宋体" w:hAnsi="simsun" w:cs="宋体" w:hint="eastAsia"/>
          <w:color w:val="323E32"/>
          <w:kern w:val="0"/>
          <w:sz w:val="14"/>
          <w:szCs w:val="14"/>
        </w:rPr>
      </w:pPr>
      <w:r w:rsidRPr="00AC6BCC">
        <w:rPr>
          <w:rFonts w:ascii="simsun" w:eastAsia="宋体" w:hAnsi="simsun" w:cs="宋体"/>
          <w:color w:val="323E32"/>
          <w:kern w:val="0"/>
          <w:sz w:val="14"/>
          <w:szCs w:val="14"/>
        </w:rPr>
        <w:t>——</w:t>
      </w:r>
      <w:r w:rsidRPr="00AC6BCC">
        <w:rPr>
          <w:rFonts w:ascii="simsun" w:eastAsia="宋体" w:hAnsi="simsun" w:cs="宋体"/>
          <w:color w:val="323E32"/>
          <w:kern w:val="0"/>
          <w:sz w:val="14"/>
          <w:szCs w:val="14"/>
        </w:rPr>
        <w:t>使人员能逃离该工程或以其他方式得到营救；</w:t>
      </w:r>
      <w:r w:rsidRPr="00AC6BCC">
        <w:rPr>
          <w:rFonts w:ascii="simsun" w:eastAsia="宋体" w:hAnsi="simsun" w:cs="宋体"/>
          <w:color w:val="323E32"/>
          <w:kern w:val="0"/>
          <w:sz w:val="14"/>
          <w:szCs w:val="14"/>
        </w:rPr>
        <w:t> </w:t>
      </w:r>
    </w:p>
    <w:p w:rsidR="00AC6BCC" w:rsidRPr="00AC6BCC" w:rsidRDefault="00AC6BCC" w:rsidP="00AC6BCC">
      <w:pPr>
        <w:widowControl/>
        <w:spacing w:before="100" w:beforeAutospacing="1" w:after="50" w:line="360" w:lineRule="auto"/>
        <w:jc w:val="left"/>
        <w:rPr>
          <w:rFonts w:ascii="simsun" w:eastAsia="宋体" w:hAnsi="simsun" w:cs="宋体" w:hint="eastAsia"/>
          <w:color w:val="323E32"/>
          <w:kern w:val="0"/>
          <w:sz w:val="14"/>
          <w:szCs w:val="14"/>
        </w:rPr>
      </w:pPr>
      <w:r w:rsidRPr="00AC6BCC">
        <w:rPr>
          <w:rFonts w:ascii="simsun" w:eastAsia="宋体" w:hAnsi="simsun" w:cs="宋体"/>
          <w:color w:val="323E32"/>
          <w:kern w:val="0"/>
          <w:sz w:val="14"/>
          <w:szCs w:val="14"/>
        </w:rPr>
        <w:t>——</w:t>
      </w:r>
      <w:r w:rsidRPr="00AC6BCC">
        <w:rPr>
          <w:rFonts w:ascii="simsun" w:eastAsia="宋体" w:hAnsi="simsun" w:cs="宋体"/>
          <w:color w:val="323E32"/>
          <w:kern w:val="0"/>
          <w:sz w:val="14"/>
          <w:szCs w:val="14"/>
        </w:rPr>
        <w:t>使救援人员的安全得到考虑。</w:t>
      </w:r>
      <w:r w:rsidRPr="00AC6BCC">
        <w:rPr>
          <w:rFonts w:ascii="simsun" w:eastAsia="宋体" w:hAnsi="simsun" w:cs="宋体"/>
          <w:color w:val="323E32"/>
          <w:kern w:val="0"/>
          <w:sz w:val="14"/>
          <w:szCs w:val="14"/>
        </w:rPr>
        <w:t> </w:t>
      </w:r>
    </w:p>
    <w:p w:rsidR="00AC6BCC" w:rsidRPr="00AC6BCC" w:rsidRDefault="00AC6BCC" w:rsidP="00AC6BCC">
      <w:pPr>
        <w:widowControl/>
        <w:spacing w:before="100" w:beforeAutospacing="1" w:after="50" w:line="360" w:lineRule="auto"/>
        <w:jc w:val="left"/>
        <w:rPr>
          <w:rFonts w:ascii="simsun" w:eastAsia="宋体" w:hAnsi="simsun" w:cs="宋体" w:hint="eastAsia"/>
          <w:color w:val="323E32"/>
          <w:kern w:val="0"/>
          <w:sz w:val="14"/>
          <w:szCs w:val="14"/>
        </w:rPr>
      </w:pPr>
      <w:r w:rsidRPr="00AC6BCC">
        <w:rPr>
          <w:rFonts w:ascii="simsun" w:eastAsia="宋体" w:hAnsi="simsun" w:cs="宋体"/>
          <w:color w:val="323E32"/>
          <w:kern w:val="0"/>
          <w:sz w:val="14"/>
          <w:szCs w:val="14"/>
        </w:rPr>
        <w:t xml:space="preserve">3  </w:t>
      </w:r>
      <w:r w:rsidRPr="00AC6BCC">
        <w:rPr>
          <w:rFonts w:ascii="simsun" w:eastAsia="宋体" w:hAnsi="simsun" w:cs="宋体"/>
          <w:color w:val="323E32"/>
          <w:kern w:val="0"/>
          <w:sz w:val="14"/>
          <w:szCs w:val="14"/>
        </w:rPr>
        <w:t>卫生、健康与环境</w:t>
      </w:r>
      <w:r w:rsidRPr="00AC6BCC">
        <w:rPr>
          <w:rFonts w:ascii="simsun" w:eastAsia="宋体" w:hAnsi="simsun" w:cs="宋体"/>
          <w:color w:val="323E32"/>
          <w:kern w:val="0"/>
          <w:sz w:val="14"/>
          <w:szCs w:val="14"/>
        </w:rPr>
        <w:t> </w:t>
      </w:r>
    </w:p>
    <w:p w:rsidR="00AC6BCC" w:rsidRPr="00AC6BCC" w:rsidRDefault="00AC6BCC" w:rsidP="00AC6BCC">
      <w:pPr>
        <w:widowControl/>
        <w:spacing w:before="100" w:beforeAutospacing="1" w:after="50" w:line="360" w:lineRule="auto"/>
        <w:jc w:val="left"/>
        <w:rPr>
          <w:rFonts w:ascii="simsun" w:eastAsia="宋体" w:hAnsi="simsun" w:cs="宋体" w:hint="eastAsia"/>
          <w:color w:val="323E32"/>
          <w:kern w:val="0"/>
          <w:sz w:val="14"/>
          <w:szCs w:val="14"/>
        </w:rPr>
      </w:pPr>
      <w:r w:rsidRPr="00AC6BCC">
        <w:rPr>
          <w:rFonts w:ascii="simsun" w:eastAsia="宋体" w:hAnsi="simsun" w:cs="宋体"/>
          <w:color w:val="323E32"/>
          <w:kern w:val="0"/>
          <w:sz w:val="14"/>
          <w:szCs w:val="14"/>
        </w:rPr>
        <w:lastRenderedPageBreak/>
        <w:t>建筑工程的设计和施工必须保证其不对工程范围内的人员或邻里的卫生和健康构成威胁，尤其不能发生下列情况：</w:t>
      </w:r>
      <w:r w:rsidRPr="00AC6BCC">
        <w:rPr>
          <w:rFonts w:ascii="simsun" w:eastAsia="宋体" w:hAnsi="simsun" w:cs="宋体"/>
          <w:color w:val="323E32"/>
          <w:kern w:val="0"/>
          <w:sz w:val="14"/>
          <w:szCs w:val="14"/>
        </w:rPr>
        <w:t> </w:t>
      </w:r>
    </w:p>
    <w:p w:rsidR="00AC6BCC" w:rsidRPr="00AC6BCC" w:rsidRDefault="00AC6BCC" w:rsidP="00AC6BCC">
      <w:pPr>
        <w:widowControl/>
        <w:spacing w:before="100" w:beforeAutospacing="1" w:after="50" w:line="360" w:lineRule="auto"/>
        <w:jc w:val="left"/>
        <w:rPr>
          <w:rFonts w:ascii="simsun" w:eastAsia="宋体" w:hAnsi="simsun" w:cs="宋体" w:hint="eastAsia"/>
          <w:color w:val="323E32"/>
          <w:kern w:val="0"/>
          <w:sz w:val="14"/>
          <w:szCs w:val="14"/>
        </w:rPr>
      </w:pPr>
      <w:r w:rsidRPr="00AC6BCC">
        <w:rPr>
          <w:rFonts w:ascii="simsun" w:eastAsia="宋体" w:hAnsi="simsun" w:cs="宋体"/>
          <w:color w:val="323E32"/>
          <w:kern w:val="0"/>
          <w:sz w:val="14"/>
          <w:szCs w:val="14"/>
        </w:rPr>
        <w:t>——</w:t>
      </w:r>
      <w:r w:rsidRPr="00AC6BCC">
        <w:rPr>
          <w:rFonts w:ascii="simsun" w:eastAsia="宋体" w:hAnsi="simsun" w:cs="宋体"/>
          <w:color w:val="323E32"/>
          <w:kern w:val="0"/>
          <w:sz w:val="14"/>
          <w:szCs w:val="14"/>
        </w:rPr>
        <w:t>释放有毒气体；</w:t>
      </w:r>
      <w:r w:rsidRPr="00AC6BCC">
        <w:rPr>
          <w:rFonts w:ascii="simsun" w:eastAsia="宋体" w:hAnsi="simsun" w:cs="宋体"/>
          <w:color w:val="323E32"/>
          <w:kern w:val="0"/>
          <w:sz w:val="14"/>
          <w:szCs w:val="14"/>
        </w:rPr>
        <w:t> </w:t>
      </w:r>
    </w:p>
    <w:p w:rsidR="00AC6BCC" w:rsidRPr="00AC6BCC" w:rsidRDefault="00AC6BCC" w:rsidP="00AC6BCC">
      <w:pPr>
        <w:widowControl/>
        <w:spacing w:before="100" w:beforeAutospacing="1" w:after="50" w:line="360" w:lineRule="auto"/>
        <w:jc w:val="left"/>
        <w:rPr>
          <w:rFonts w:ascii="simsun" w:eastAsia="宋体" w:hAnsi="simsun" w:cs="宋体" w:hint="eastAsia"/>
          <w:color w:val="323E32"/>
          <w:kern w:val="0"/>
          <w:sz w:val="14"/>
          <w:szCs w:val="14"/>
        </w:rPr>
      </w:pPr>
      <w:r w:rsidRPr="00AC6BCC">
        <w:rPr>
          <w:rFonts w:ascii="simsun" w:eastAsia="宋体" w:hAnsi="simsun" w:cs="宋体"/>
          <w:color w:val="323E32"/>
          <w:kern w:val="0"/>
          <w:sz w:val="14"/>
          <w:szCs w:val="14"/>
        </w:rPr>
        <w:t>——</w:t>
      </w:r>
      <w:r w:rsidRPr="00AC6BCC">
        <w:rPr>
          <w:rFonts w:ascii="simsun" w:eastAsia="宋体" w:hAnsi="simsun" w:cs="宋体"/>
          <w:color w:val="323E32"/>
          <w:kern w:val="0"/>
          <w:sz w:val="14"/>
          <w:szCs w:val="14"/>
        </w:rPr>
        <w:t>空气中出现有害微粒或气体；</w:t>
      </w:r>
      <w:r w:rsidRPr="00AC6BCC">
        <w:rPr>
          <w:rFonts w:ascii="simsun" w:eastAsia="宋体" w:hAnsi="simsun" w:cs="宋体"/>
          <w:color w:val="323E32"/>
          <w:kern w:val="0"/>
          <w:sz w:val="14"/>
          <w:szCs w:val="14"/>
        </w:rPr>
        <w:t> </w:t>
      </w:r>
    </w:p>
    <w:p w:rsidR="00AC6BCC" w:rsidRPr="00AC6BCC" w:rsidRDefault="00AC6BCC" w:rsidP="00AC6BCC">
      <w:pPr>
        <w:widowControl/>
        <w:spacing w:before="100" w:beforeAutospacing="1" w:after="50" w:line="360" w:lineRule="auto"/>
        <w:jc w:val="left"/>
        <w:rPr>
          <w:rFonts w:ascii="simsun" w:eastAsia="宋体" w:hAnsi="simsun" w:cs="宋体" w:hint="eastAsia"/>
          <w:color w:val="323E32"/>
          <w:kern w:val="0"/>
          <w:sz w:val="14"/>
          <w:szCs w:val="14"/>
        </w:rPr>
      </w:pPr>
      <w:r w:rsidRPr="00AC6BCC">
        <w:rPr>
          <w:rFonts w:ascii="simsun" w:eastAsia="宋体" w:hAnsi="simsun" w:cs="宋体"/>
          <w:color w:val="323E32"/>
          <w:kern w:val="0"/>
          <w:sz w:val="14"/>
          <w:szCs w:val="14"/>
        </w:rPr>
        <w:t>——</w:t>
      </w:r>
      <w:r w:rsidRPr="00AC6BCC">
        <w:rPr>
          <w:rFonts w:ascii="simsun" w:eastAsia="宋体" w:hAnsi="simsun" w:cs="宋体"/>
          <w:color w:val="323E32"/>
          <w:kern w:val="0"/>
          <w:sz w:val="14"/>
          <w:szCs w:val="14"/>
        </w:rPr>
        <w:t>释放有害辐射；</w:t>
      </w:r>
      <w:r w:rsidRPr="00AC6BCC">
        <w:rPr>
          <w:rFonts w:ascii="simsun" w:eastAsia="宋体" w:hAnsi="simsun" w:cs="宋体"/>
          <w:color w:val="323E32"/>
          <w:kern w:val="0"/>
          <w:sz w:val="14"/>
          <w:szCs w:val="14"/>
        </w:rPr>
        <w:t> </w:t>
      </w:r>
    </w:p>
    <w:p w:rsidR="00AC6BCC" w:rsidRPr="00AC6BCC" w:rsidRDefault="00AC6BCC" w:rsidP="00AC6BCC">
      <w:pPr>
        <w:widowControl/>
        <w:spacing w:before="100" w:beforeAutospacing="1" w:after="50" w:line="360" w:lineRule="auto"/>
        <w:jc w:val="left"/>
        <w:rPr>
          <w:rFonts w:ascii="simsun" w:eastAsia="宋体" w:hAnsi="simsun" w:cs="宋体" w:hint="eastAsia"/>
          <w:color w:val="323E32"/>
          <w:kern w:val="0"/>
          <w:sz w:val="14"/>
          <w:szCs w:val="14"/>
        </w:rPr>
      </w:pPr>
      <w:r w:rsidRPr="00AC6BCC">
        <w:rPr>
          <w:rFonts w:ascii="simsun" w:eastAsia="宋体" w:hAnsi="simsun" w:cs="宋体"/>
          <w:color w:val="323E32"/>
          <w:kern w:val="0"/>
          <w:sz w:val="14"/>
          <w:szCs w:val="14"/>
        </w:rPr>
        <w:t>——</w:t>
      </w:r>
      <w:r w:rsidRPr="00AC6BCC">
        <w:rPr>
          <w:rFonts w:ascii="simsun" w:eastAsia="宋体" w:hAnsi="simsun" w:cs="宋体"/>
          <w:color w:val="323E32"/>
          <w:kern w:val="0"/>
          <w:sz w:val="14"/>
          <w:szCs w:val="14"/>
        </w:rPr>
        <w:t>对土壤或水造成污染和毒化；</w:t>
      </w:r>
      <w:r w:rsidRPr="00AC6BCC">
        <w:rPr>
          <w:rFonts w:ascii="simsun" w:eastAsia="宋体" w:hAnsi="simsun" w:cs="宋体"/>
          <w:color w:val="323E32"/>
          <w:kern w:val="0"/>
          <w:sz w:val="14"/>
          <w:szCs w:val="14"/>
        </w:rPr>
        <w:t> </w:t>
      </w:r>
    </w:p>
    <w:p w:rsidR="00AC6BCC" w:rsidRPr="00AC6BCC" w:rsidRDefault="00AC6BCC" w:rsidP="00AC6BCC">
      <w:pPr>
        <w:widowControl/>
        <w:spacing w:before="100" w:beforeAutospacing="1" w:after="50" w:line="360" w:lineRule="auto"/>
        <w:jc w:val="left"/>
        <w:rPr>
          <w:rFonts w:ascii="simsun" w:eastAsia="宋体" w:hAnsi="simsun" w:cs="宋体" w:hint="eastAsia"/>
          <w:color w:val="323E32"/>
          <w:kern w:val="0"/>
          <w:sz w:val="14"/>
          <w:szCs w:val="14"/>
        </w:rPr>
      </w:pPr>
      <w:r w:rsidRPr="00AC6BCC">
        <w:rPr>
          <w:rFonts w:ascii="simsun" w:eastAsia="宋体" w:hAnsi="simsun" w:cs="宋体"/>
          <w:color w:val="323E32"/>
          <w:kern w:val="0"/>
          <w:sz w:val="14"/>
          <w:szCs w:val="14"/>
        </w:rPr>
        <w:t>——</w:t>
      </w:r>
      <w:r w:rsidRPr="00AC6BCC">
        <w:rPr>
          <w:rFonts w:ascii="simsun" w:eastAsia="宋体" w:hAnsi="simsun" w:cs="宋体"/>
          <w:color w:val="323E32"/>
          <w:kern w:val="0"/>
          <w:sz w:val="14"/>
          <w:szCs w:val="14"/>
        </w:rPr>
        <w:t>对废水、烟、废物或废液清除不当；</w:t>
      </w:r>
      <w:r w:rsidRPr="00AC6BCC">
        <w:rPr>
          <w:rFonts w:ascii="simsun" w:eastAsia="宋体" w:hAnsi="simsun" w:cs="宋体"/>
          <w:color w:val="323E32"/>
          <w:kern w:val="0"/>
          <w:sz w:val="14"/>
          <w:szCs w:val="14"/>
        </w:rPr>
        <w:t> </w:t>
      </w:r>
    </w:p>
    <w:p w:rsidR="00AC6BCC" w:rsidRPr="00AC6BCC" w:rsidRDefault="00AC6BCC" w:rsidP="00AC6BCC">
      <w:pPr>
        <w:widowControl/>
        <w:spacing w:before="100" w:beforeAutospacing="1" w:after="50" w:line="360" w:lineRule="auto"/>
        <w:jc w:val="left"/>
        <w:rPr>
          <w:rFonts w:ascii="simsun" w:eastAsia="宋体" w:hAnsi="simsun" w:cs="宋体" w:hint="eastAsia"/>
          <w:color w:val="323E32"/>
          <w:kern w:val="0"/>
          <w:sz w:val="14"/>
          <w:szCs w:val="14"/>
        </w:rPr>
      </w:pPr>
      <w:r w:rsidRPr="00AC6BCC">
        <w:rPr>
          <w:rFonts w:ascii="simsun" w:eastAsia="宋体" w:hAnsi="simsun" w:cs="宋体"/>
          <w:color w:val="323E32"/>
          <w:kern w:val="0"/>
          <w:sz w:val="14"/>
          <w:szCs w:val="14"/>
        </w:rPr>
        <w:t>——</w:t>
      </w:r>
      <w:r w:rsidRPr="00AC6BCC">
        <w:rPr>
          <w:rFonts w:ascii="simsun" w:eastAsia="宋体" w:hAnsi="simsun" w:cs="宋体"/>
          <w:color w:val="323E32"/>
          <w:kern w:val="0"/>
          <w:sz w:val="14"/>
          <w:szCs w:val="14"/>
        </w:rPr>
        <w:t>工程各部分或其内表面出现潮湿。</w:t>
      </w:r>
      <w:r w:rsidRPr="00AC6BCC">
        <w:rPr>
          <w:rFonts w:ascii="simsun" w:eastAsia="宋体" w:hAnsi="simsun" w:cs="宋体"/>
          <w:color w:val="323E32"/>
          <w:kern w:val="0"/>
          <w:sz w:val="14"/>
          <w:szCs w:val="14"/>
        </w:rPr>
        <w:t> </w:t>
      </w:r>
    </w:p>
    <w:p w:rsidR="00AC6BCC" w:rsidRPr="00AC6BCC" w:rsidRDefault="00AC6BCC" w:rsidP="00AC6BCC">
      <w:pPr>
        <w:widowControl/>
        <w:spacing w:before="100" w:beforeAutospacing="1" w:after="50" w:line="360" w:lineRule="auto"/>
        <w:jc w:val="left"/>
        <w:rPr>
          <w:rFonts w:ascii="simsun" w:eastAsia="宋体" w:hAnsi="simsun" w:cs="宋体" w:hint="eastAsia"/>
          <w:color w:val="323E32"/>
          <w:kern w:val="0"/>
          <w:sz w:val="14"/>
          <w:szCs w:val="14"/>
        </w:rPr>
      </w:pPr>
      <w:r w:rsidRPr="00AC6BCC">
        <w:rPr>
          <w:rFonts w:ascii="simsun" w:eastAsia="宋体" w:hAnsi="simsun" w:cs="宋体"/>
          <w:color w:val="323E32"/>
          <w:kern w:val="0"/>
          <w:sz w:val="14"/>
          <w:szCs w:val="14"/>
        </w:rPr>
        <w:t xml:space="preserve">4 </w:t>
      </w:r>
      <w:r w:rsidRPr="00AC6BCC">
        <w:rPr>
          <w:rFonts w:ascii="simsun" w:eastAsia="宋体" w:hAnsi="simsun" w:cs="宋体"/>
          <w:color w:val="323E32"/>
          <w:kern w:val="0"/>
          <w:sz w:val="14"/>
          <w:szCs w:val="14"/>
        </w:rPr>
        <w:t>使用安全</w:t>
      </w:r>
      <w:r w:rsidRPr="00AC6BCC">
        <w:rPr>
          <w:rFonts w:ascii="simsun" w:eastAsia="宋体" w:hAnsi="simsun" w:cs="宋体"/>
          <w:color w:val="323E32"/>
          <w:kern w:val="0"/>
          <w:sz w:val="14"/>
          <w:szCs w:val="14"/>
        </w:rPr>
        <w:t> </w:t>
      </w:r>
    </w:p>
    <w:p w:rsidR="00AC6BCC" w:rsidRPr="00AC6BCC" w:rsidRDefault="00AC6BCC" w:rsidP="00AC6BCC">
      <w:pPr>
        <w:widowControl/>
        <w:spacing w:before="100" w:beforeAutospacing="1" w:after="50" w:line="360" w:lineRule="auto"/>
        <w:jc w:val="left"/>
        <w:rPr>
          <w:rFonts w:ascii="simsun" w:eastAsia="宋体" w:hAnsi="simsun" w:cs="宋体" w:hint="eastAsia"/>
          <w:color w:val="323E32"/>
          <w:kern w:val="0"/>
          <w:sz w:val="14"/>
          <w:szCs w:val="14"/>
        </w:rPr>
      </w:pPr>
      <w:r w:rsidRPr="00AC6BCC">
        <w:rPr>
          <w:rFonts w:ascii="simsun" w:eastAsia="宋体" w:hAnsi="simsun" w:cs="宋体"/>
          <w:color w:val="323E32"/>
          <w:kern w:val="0"/>
          <w:sz w:val="14"/>
          <w:szCs w:val="14"/>
        </w:rPr>
        <w:t>建筑工程的设计和施工不得造成操作或使用过程中出现诸如滑移、跌落、碰撞、烧伤、触电、爆炸受伤等不能接受的事故危险。</w:t>
      </w:r>
      <w:r w:rsidRPr="00AC6BCC">
        <w:rPr>
          <w:rFonts w:ascii="simsun" w:eastAsia="宋体" w:hAnsi="simsun" w:cs="宋体"/>
          <w:color w:val="323E32"/>
          <w:kern w:val="0"/>
          <w:sz w:val="14"/>
          <w:szCs w:val="14"/>
        </w:rPr>
        <w:t> </w:t>
      </w:r>
    </w:p>
    <w:p w:rsidR="00AC6BCC" w:rsidRPr="00AC6BCC" w:rsidRDefault="00AC6BCC" w:rsidP="00AC6BCC">
      <w:pPr>
        <w:widowControl/>
        <w:spacing w:before="100" w:beforeAutospacing="1" w:after="50" w:line="360" w:lineRule="auto"/>
        <w:jc w:val="left"/>
        <w:rPr>
          <w:rFonts w:ascii="simsun" w:eastAsia="宋体" w:hAnsi="simsun" w:cs="宋体" w:hint="eastAsia"/>
          <w:color w:val="323E32"/>
          <w:kern w:val="0"/>
          <w:sz w:val="14"/>
          <w:szCs w:val="14"/>
        </w:rPr>
      </w:pPr>
      <w:r w:rsidRPr="00AC6BCC">
        <w:rPr>
          <w:rFonts w:ascii="simsun" w:eastAsia="宋体" w:hAnsi="simsun" w:cs="宋体"/>
          <w:color w:val="323E32"/>
          <w:kern w:val="0"/>
          <w:sz w:val="14"/>
          <w:szCs w:val="14"/>
        </w:rPr>
        <w:t xml:space="preserve">5 </w:t>
      </w:r>
      <w:r w:rsidRPr="00AC6BCC">
        <w:rPr>
          <w:rFonts w:ascii="simsun" w:eastAsia="宋体" w:hAnsi="simsun" w:cs="宋体"/>
          <w:color w:val="323E32"/>
          <w:kern w:val="0"/>
          <w:sz w:val="14"/>
          <w:szCs w:val="14"/>
        </w:rPr>
        <w:t>噪音防护</w:t>
      </w:r>
      <w:r w:rsidRPr="00AC6BCC">
        <w:rPr>
          <w:rFonts w:ascii="simsun" w:eastAsia="宋体" w:hAnsi="simsun" w:cs="宋体"/>
          <w:color w:val="323E32"/>
          <w:kern w:val="0"/>
          <w:sz w:val="14"/>
          <w:szCs w:val="14"/>
        </w:rPr>
        <w:t> </w:t>
      </w:r>
    </w:p>
    <w:p w:rsidR="00AC6BCC" w:rsidRPr="00AC6BCC" w:rsidRDefault="00AC6BCC" w:rsidP="00AC6BCC">
      <w:pPr>
        <w:widowControl/>
        <w:spacing w:before="100" w:beforeAutospacing="1" w:after="50" w:line="360" w:lineRule="auto"/>
        <w:jc w:val="left"/>
        <w:rPr>
          <w:rFonts w:ascii="simsun" w:eastAsia="宋体" w:hAnsi="simsun" w:cs="宋体" w:hint="eastAsia"/>
          <w:color w:val="323E32"/>
          <w:kern w:val="0"/>
          <w:sz w:val="14"/>
          <w:szCs w:val="14"/>
        </w:rPr>
      </w:pPr>
      <w:r w:rsidRPr="00AC6BCC">
        <w:rPr>
          <w:rFonts w:ascii="simsun" w:eastAsia="宋体" w:hAnsi="simsun" w:cs="宋体"/>
          <w:color w:val="323E32"/>
          <w:kern w:val="0"/>
          <w:sz w:val="14"/>
          <w:szCs w:val="14"/>
        </w:rPr>
        <w:t>建筑工程的设计和施工必须使工程范围内的人员及附近居民能觉察出来的噪音控制在低水平，使他们的健康不受威胁并能让他们在令人满意的环境中睡眠、休息及工作。</w:t>
      </w:r>
      <w:r w:rsidRPr="00AC6BCC">
        <w:rPr>
          <w:rFonts w:ascii="simsun" w:eastAsia="宋体" w:hAnsi="simsun" w:cs="宋体"/>
          <w:color w:val="323E32"/>
          <w:kern w:val="0"/>
          <w:sz w:val="14"/>
          <w:szCs w:val="14"/>
        </w:rPr>
        <w:t> </w:t>
      </w:r>
    </w:p>
    <w:p w:rsidR="00AC6BCC" w:rsidRPr="00AC6BCC" w:rsidRDefault="00AC6BCC" w:rsidP="00AC6BCC">
      <w:pPr>
        <w:widowControl/>
        <w:spacing w:before="100" w:beforeAutospacing="1" w:after="50" w:line="360" w:lineRule="auto"/>
        <w:jc w:val="left"/>
        <w:rPr>
          <w:rFonts w:ascii="simsun" w:eastAsia="宋体" w:hAnsi="simsun" w:cs="宋体" w:hint="eastAsia"/>
          <w:color w:val="323E32"/>
          <w:kern w:val="0"/>
          <w:sz w:val="14"/>
          <w:szCs w:val="14"/>
        </w:rPr>
      </w:pPr>
      <w:r w:rsidRPr="00AC6BCC">
        <w:rPr>
          <w:rFonts w:ascii="simsun" w:eastAsia="宋体" w:hAnsi="simsun" w:cs="宋体"/>
          <w:color w:val="323E32"/>
          <w:kern w:val="0"/>
          <w:sz w:val="14"/>
          <w:szCs w:val="14"/>
        </w:rPr>
        <w:t xml:space="preserve">6 </w:t>
      </w:r>
      <w:r w:rsidRPr="00AC6BCC">
        <w:rPr>
          <w:rFonts w:ascii="simsun" w:eastAsia="宋体" w:hAnsi="simsun" w:cs="宋体"/>
          <w:color w:val="323E32"/>
          <w:kern w:val="0"/>
          <w:sz w:val="14"/>
          <w:szCs w:val="14"/>
        </w:rPr>
        <w:t>节能及保温</w:t>
      </w:r>
      <w:r w:rsidRPr="00AC6BCC">
        <w:rPr>
          <w:rFonts w:ascii="simsun" w:eastAsia="宋体" w:hAnsi="simsun" w:cs="宋体"/>
          <w:color w:val="323E32"/>
          <w:kern w:val="0"/>
          <w:sz w:val="14"/>
          <w:szCs w:val="14"/>
        </w:rPr>
        <w:t> </w:t>
      </w:r>
    </w:p>
    <w:p w:rsidR="00AC6BCC" w:rsidRPr="00AC6BCC" w:rsidRDefault="00AC6BCC" w:rsidP="00AC6BCC">
      <w:pPr>
        <w:widowControl/>
        <w:spacing w:before="100" w:beforeAutospacing="1" w:after="50" w:line="360" w:lineRule="auto"/>
        <w:jc w:val="left"/>
        <w:rPr>
          <w:rFonts w:ascii="simsun" w:eastAsia="宋体" w:hAnsi="simsun" w:cs="宋体" w:hint="eastAsia"/>
          <w:color w:val="323E32"/>
          <w:kern w:val="0"/>
          <w:sz w:val="14"/>
          <w:szCs w:val="14"/>
        </w:rPr>
      </w:pPr>
      <w:r w:rsidRPr="00AC6BCC">
        <w:rPr>
          <w:rFonts w:ascii="simsun" w:eastAsia="宋体" w:hAnsi="simsun" w:cs="宋体"/>
          <w:color w:val="323E32"/>
          <w:kern w:val="0"/>
          <w:sz w:val="14"/>
          <w:szCs w:val="14"/>
        </w:rPr>
        <w:t>根据当地气候条件及人员情况，建筑工程及其供暖、制冷、通风装置必须在设计和施工上保证使用尽可能少的所需能量。</w:t>
      </w:r>
    </w:p>
    <w:p w:rsidR="00AC6BCC" w:rsidRPr="00AC6BCC" w:rsidRDefault="00AC6BCC" w:rsidP="00AC6BCC">
      <w:pPr>
        <w:widowControl/>
        <w:spacing w:before="100" w:beforeAutospacing="1" w:after="50" w:line="360" w:lineRule="auto"/>
        <w:jc w:val="left"/>
        <w:rPr>
          <w:rFonts w:ascii="simsun" w:eastAsia="宋体" w:hAnsi="simsun" w:cs="宋体" w:hint="eastAsia"/>
          <w:color w:val="323E32"/>
          <w:kern w:val="0"/>
          <w:sz w:val="14"/>
          <w:szCs w:val="14"/>
        </w:rPr>
      </w:pPr>
      <w:r w:rsidRPr="00AC6BCC">
        <w:rPr>
          <w:rFonts w:ascii="simsun" w:eastAsia="宋体" w:hAnsi="simsun" w:cs="宋体"/>
          <w:color w:val="323E32"/>
          <w:kern w:val="0"/>
          <w:sz w:val="14"/>
          <w:szCs w:val="14"/>
        </w:rPr>
        <w:t> </w:t>
      </w:r>
    </w:p>
    <w:p w:rsidR="00AC6BCC" w:rsidRPr="00AC6BCC" w:rsidRDefault="00AC6BCC" w:rsidP="00AC6BCC">
      <w:pPr>
        <w:widowControl/>
        <w:spacing w:before="100" w:beforeAutospacing="1" w:after="50" w:line="360" w:lineRule="auto"/>
        <w:jc w:val="left"/>
        <w:rPr>
          <w:rFonts w:ascii="simsun" w:eastAsia="宋体" w:hAnsi="simsun" w:cs="宋体" w:hint="eastAsia"/>
          <w:color w:val="323E32"/>
          <w:kern w:val="0"/>
          <w:sz w:val="14"/>
          <w:szCs w:val="14"/>
        </w:rPr>
      </w:pPr>
      <w:r w:rsidRPr="00AC6BCC">
        <w:rPr>
          <w:rFonts w:ascii="simsun" w:eastAsia="宋体" w:hAnsi="simsun" w:cs="宋体"/>
          <w:b/>
          <w:bCs/>
          <w:color w:val="323E32"/>
          <w:kern w:val="0"/>
          <w:sz w:val="14"/>
          <w:szCs w:val="14"/>
        </w:rPr>
        <w:t>建筑指令认证（天然石材</w:t>
      </w:r>
      <w:r w:rsidRPr="00AC6BCC">
        <w:rPr>
          <w:rFonts w:ascii="simsun" w:eastAsia="宋体" w:hAnsi="simsun" w:cs="宋体"/>
          <w:b/>
          <w:bCs/>
          <w:color w:val="323E32"/>
          <w:kern w:val="0"/>
          <w:sz w:val="14"/>
          <w:szCs w:val="14"/>
        </w:rPr>
        <w:t>CE</w:t>
      </w:r>
      <w:r w:rsidRPr="00AC6BCC">
        <w:rPr>
          <w:rFonts w:ascii="simsun" w:eastAsia="宋体" w:hAnsi="simsun" w:cs="宋体"/>
          <w:b/>
          <w:bCs/>
          <w:color w:val="323E32"/>
          <w:kern w:val="0"/>
          <w:sz w:val="14"/>
          <w:szCs w:val="14"/>
        </w:rPr>
        <w:t>认证）的检测项目</w:t>
      </w:r>
    </w:p>
    <w:p w:rsidR="00AC6BCC" w:rsidRPr="00AC6BCC" w:rsidRDefault="00AC6BCC" w:rsidP="00AC6BCC">
      <w:pPr>
        <w:widowControl/>
        <w:spacing w:before="100" w:beforeAutospacing="1" w:after="50" w:line="360" w:lineRule="auto"/>
        <w:jc w:val="left"/>
        <w:rPr>
          <w:rFonts w:ascii="simsun" w:eastAsia="宋体" w:hAnsi="simsun" w:cs="宋体" w:hint="eastAsia"/>
          <w:color w:val="323E32"/>
          <w:kern w:val="0"/>
          <w:sz w:val="14"/>
          <w:szCs w:val="14"/>
        </w:rPr>
      </w:pPr>
      <w:r w:rsidRPr="00AC6BCC">
        <w:rPr>
          <w:rFonts w:ascii="simsun" w:eastAsia="宋体" w:hAnsi="simsun" w:cs="宋体"/>
          <w:color w:val="323E32"/>
          <w:kern w:val="0"/>
          <w:sz w:val="14"/>
          <w:szCs w:val="14"/>
        </w:rPr>
        <w:t>1</w:t>
      </w:r>
      <w:r w:rsidRPr="00AC6BCC">
        <w:rPr>
          <w:rFonts w:ascii="simsun" w:eastAsia="宋体" w:hAnsi="simsun" w:cs="宋体"/>
          <w:color w:val="323E32"/>
          <w:kern w:val="0"/>
          <w:sz w:val="14"/>
          <w:szCs w:val="14"/>
        </w:rPr>
        <w:t>、</w:t>
      </w:r>
      <w:r w:rsidRPr="00AC6BCC">
        <w:rPr>
          <w:rFonts w:ascii="simsun" w:eastAsia="宋体" w:hAnsi="simsun" w:cs="宋体"/>
          <w:color w:val="323E32"/>
          <w:kern w:val="0"/>
          <w:sz w:val="14"/>
          <w:szCs w:val="14"/>
        </w:rPr>
        <w:t xml:space="preserve">  </w:t>
      </w:r>
      <w:r w:rsidRPr="00AC6BCC">
        <w:rPr>
          <w:rFonts w:ascii="simsun" w:eastAsia="宋体" w:hAnsi="simsun" w:cs="宋体"/>
          <w:color w:val="323E32"/>
          <w:kern w:val="0"/>
          <w:sz w:val="14"/>
          <w:szCs w:val="14"/>
        </w:rPr>
        <w:t>检测项目：尺寸公差</w:t>
      </w:r>
      <w:r w:rsidRPr="00AC6BCC">
        <w:rPr>
          <w:rFonts w:ascii="simsun" w:eastAsia="宋体" w:hAnsi="simsun" w:cs="宋体"/>
          <w:color w:val="323E32"/>
          <w:kern w:val="0"/>
          <w:sz w:val="14"/>
          <w:szCs w:val="14"/>
        </w:rPr>
        <w:t xml:space="preserve">, </w:t>
      </w:r>
      <w:r w:rsidRPr="00AC6BCC">
        <w:rPr>
          <w:rFonts w:ascii="simsun" w:eastAsia="宋体" w:hAnsi="simsun" w:cs="宋体"/>
          <w:color w:val="323E32"/>
          <w:kern w:val="0"/>
          <w:sz w:val="14"/>
          <w:szCs w:val="14"/>
        </w:rPr>
        <w:t>胶粘层的剥离试验</w:t>
      </w:r>
      <w:r w:rsidRPr="00AC6BCC">
        <w:rPr>
          <w:rFonts w:ascii="simsun" w:eastAsia="宋体" w:hAnsi="simsun" w:cs="宋体"/>
          <w:color w:val="323E32"/>
          <w:kern w:val="0"/>
          <w:sz w:val="14"/>
          <w:szCs w:val="14"/>
        </w:rPr>
        <w:t xml:space="preserve">, </w:t>
      </w:r>
      <w:r w:rsidRPr="00AC6BCC">
        <w:rPr>
          <w:rFonts w:ascii="simsun" w:eastAsia="宋体" w:hAnsi="simsun" w:cs="宋体"/>
          <w:color w:val="323E32"/>
          <w:kern w:val="0"/>
          <w:sz w:val="14"/>
          <w:szCs w:val="14"/>
        </w:rPr>
        <w:t>甲醛释放级别</w:t>
      </w:r>
      <w:r w:rsidRPr="00AC6BCC">
        <w:rPr>
          <w:rFonts w:ascii="simsun" w:eastAsia="宋体" w:hAnsi="simsun" w:cs="宋体"/>
          <w:color w:val="323E32"/>
          <w:kern w:val="0"/>
          <w:sz w:val="14"/>
          <w:szCs w:val="14"/>
        </w:rPr>
        <w:t xml:space="preserve">, </w:t>
      </w:r>
      <w:r w:rsidRPr="00AC6BCC">
        <w:rPr>
          <w:rFonts w:ascii="simsun" w:eastAsia="宋体" w:hAnsi="simsun" w:cs="宋体"/>
          <w:color w:val="323E32"/>
          <w:kern w:val="0"/>
          <w:sz w:val="14"/>
          <w:szCs w:val="14"/>
        </w:rPr>
        <w:t>胶粘线抗剪试验</w:t>
      </w:r>
      <w:r w:rsidRPr="00AC6BCC">
        <w:rPr>
          <w:rFonts w:ascii="simsun" w:eastAsia="宋体" w:hAnsi="simsun" w:cs="宋体"/>
          <w:color w:val="323E32"/>
          <w:kern w:val="0"/>
          <w:sz w:val="14"/>
          <w:szCs w:val="14"/>
        </w:rPr>
        <w:t xml:space="preserve">, </w:t>
      </w:r>
      <w:r w:rsidRPr="00AC6BCC">
        <w:rPr>
          <w:rFonts w:ascii="simsun" w:eastAsia="宋体" w:hAnsi="simsun" w:cs="宋体"/>
          <w:color w:val="323E32"/>
          <w:kern w:val="0"/>
          <w:sz w:val="14"/>
          <w:szCs w:val="14"/>
        </w:rPr>
        <w:t>粘结质量</w:t>
      </w:r>
      <w:r w:rsidRPr="00AC6BCC">
        <w:rPr>
          <w:rFonts w:ascii="simsun" w:eastAsia="宋体" w:hAnsi="simsun" w:cs="宋体"/>
          <w:color w:val="323E32"/>
          <w:kern w:val="0"/>
          <w:sz w:val="14"/>
          <w:szCs w:val="14"/>
        </w:rPr>
        <w:t xml:space="preserve">, </w:t>
      </w:r>
      <w:r w:rsidRPr="00AC6BCC">
        <w:rPr>
          <w:rFonts w:ascii="simsun" w:eastAsia="宋体" w:hAnsi="simsun" w:cs="宋体"/>
          <w:color w:val="323E32"/>
          <w:kern w:val="0"/>
          <w:sz w:val="14"/>
          <w:szCs w:val="14"/>
        </w:rPr>
        <w:t>弯曲性能等</w:t>
      </w:r>
      <w:r w:rsidRPr="00AC6BCC">
        <w:rPr>
          <w:rFonts w:ascii="simsun" w:eastAsia="宋体" w:hAnsi="simsun" w:cs="宋体"/>
          <w:color w:val="323E32"/>
          <w:kern w:val="0"/>
          <w:sz w:val="14"/>
          <w:szCs w:val="14"/>
        </w:rPr>
        <w:t> </w:t>
      </w:r>
    </w:p>
    <w:p w:rsidR="00AC6BCC" w:rsidRPr="00AC6BCC" w:rsidRDefault="00AC6BCC" w:rsidP="00AC6BCC">
      <w:pPr>
        <w:widowControl/>
        <w:spacing w:before="100" w:beforeAutospacing="1" w:after="50" w:line="360" w:lineRule="auto"/>
        <w:jc w:val="left"/>
        <w:rPr>
          <w:rFonts w:ascii="simsun" w:eastAsia="宋体" w:hAnsi="simsun" w:cs="宋体" w:hint="eastAsia"/>
          <w:color w:val="323E32"/>
          <w:kern w:val="0"/>
          <w:sz w:val="14"/>
          <w:szCs w:val="14"/>
        </w:rPr>
      </w:pPr>
      <w:r w:rsidRPr="00AC6BCC">
        <w:rPr>
          <w:rFonts w:ascii="simsun" w:eastAsia="宋体" w:hAnsi="simsun" w:cs="宋体"/>
          <w:color w:val="323E32"/>
          <w:kern w:val="0"/>
          <w:sz w:val="14"/>
          <w:szCs w:val="14"/>
        </w:rPr>
        <w:t>2</w:t>
      </w:r>
      <w:r w:rsidRPr="00AC6BCC">
        <w:rPr>
          <w:rFonts w:ascii="simsun" w:eastAsia="宋体" w:hAnsi="simsun" w:cs="宋体"/>
          <w:color w:val="323E32"/>
          <w:kern w:val="0"/>
          <w:sz w:val="14"/>
          <w:szCs w:val="14"/>
        </w:rPr>
        <w:t>、</w:t>
      </w:r>
      <w:r w:rsidRPr="00AC6BCC">
        <w:rPr>
          <w:rFonts w:ascii="simsun" w:eastAsia="宋体" w:hAnsi="simsun" w:cs="宋体"/>
          <w:color w:val="323E32"/>
          <w:kern w:val="0"/>
          <w:sz w:val="14"/>
          <w:szCs w:val="14"/>
        </w:rPr>
        <w:t>  CE</w:t>
      </w:r>
      <w:r w:rsidRPr="00AC6BCC">
        <w:rPr>
          <w:rFonts w:ascii="simsun" w:eastAsia="宋体" w:hAnsi="simsun" w:cs="宋体"/>
          <w:color w:val="323E32"/>
          <w:kern w:val="0"/>
          <w:sz w:val="14"/>
          <w:szCs w:val="14"/>
        </w:rPr>
        <w:t>的周期：</w:t>
      </w:r>
      <w:r w:rsidRPr="00AC6BCC">
        <w:rPr>
          <w:rFonts w:ascii="simsun" w:eastAsia="宋体" w:hAnsi="simsun" w:cs="宋体"/>
          <w:color w:val="323E32"/>
          <w:kern w:val="0"/>
          <w:sz w:val="14"/>
          <w:szCs w:val="14"/>
        </w:rPr>
        <w:t xml:space="preserve"> </w:t>
      </w:r>
      <w:r w:rsidRPr="00AC6BCC">
        <w:rPr>
          <w:rFonts w:ascii="simsun" w:eastAsia="宋体" w:hAnsi="simsun" w:cs="宋体"/>
          <w:color w:val="323E32"/>
          <w:kern w:val="0"/>
          <w:sz w:val="14"/>
          <w:szCs w:val="14"/>
        </w:rPr>
        <w:t>通常为</w:t>
      </w:r>
      <w:r w:rsidRPr="00AC6BCC">
        <w:rPr>
          <w:rFonts w:ascii="simsun" w:eastAsia="宋体" w:hAnsi="simsun" w:cs="宋体"/>
          <w:color w:val="323E32"/>
          <w:kern w:val="0"/>
          <w:sz w:val="14"/>
          <w:szCs w:val="14"/>
        </w:rPr>
        <w:t>45</w:t>
      </w:r>
      <w:r w:rsidRPr="00AC6BCC">
        <w:rPr>
          <w:rFonts w:ascii="simsun" w:eastAsia="宋体" w:hAnsi="simsun" w:cs="宋体"/>
          <w:color w:val="323E32"/>
          <w:kern w:val="0"/>
          <w:sz w:val="14"/>
          <w:szCs w:val="14"/>
        </w:rPr>
        <w:t>天，依实物及相关测试项目而定</w:t>
      </w:r>
    </w:p>
    <w:p w:rsidR="00AC6BCC" w:rsidRPr="00AC6BCC" w:rsidRDefault="00AC6BCC" w:rsidP="00AC6BCC">
      <w:pPr>
        <w:widowControl/>
        <w:spacing w:before="100" w:beforeAutospacing="1" w:after="50" w:line="360" w:lineRule="auto"/>
        <w:jc w:val="left"/>
        <w:rPr>
          <w:rFonts w:ascii="simsun" w:eastAsia="宋体" w:hAnsi="simsun" w:cs="宋体" w:hint="eastAsia"/>
          <w:color w:val="323E32"/>
          <w:kern w:val="0"/>
          <w:sz w:val="14"/>
          <w:szCs w:val="14"/>
        </w:rPr>
      </w:pPr>
      <w:r w:rsidRPr="00AC6BCC">
        <w:rPr>
          <w:rFonts w:ascii="simsun" w:eastAsia="宋体" w:hAnsi="simsun" w:cs="宋体"/>
          <w:color w:val="323E32"/>
          <w:kern w:val="0"/>
          <w:sz w:val="14"/>
          <w:szCs w:val="14"/>
        </w:rPr>
        <w:t>3</w:t>
      </w:r>
      <w:r w:rsidRPr="00AC6BCC">
        <w:rPr>
          <w:rFonts w:ascii="simsun" w:eastAsia="宋体" w:hAnsi="simsun" w:cs="宋体"/>
          <w:color w:val="323E32"/>
          <w:kern w:val="0"/>
          <w:sz w:val="14"/>
          <w:szCs w:val="14"/>
        </w:rPr>
        <w:t>、</w:t>
      </w:r>
      <w:r w:rsidRPr="00AC6BCC">
        <w:rPr>
          <w:rFonts w:ascii="simsun" w:eastAsia="宋体" w:hAnsi="simsun" w:cs="宋体"/>
          <w:color w:val="323E32"/>
          <w:kern w:val="0"/>
          <w:sz w:val="14"/>
          <w:szCs w:val="14"/>
        </w:rPr>
        <w:t xml:space="preserve">  </w:t>
      </w:r>
      <w:r w:rsidRPr="00AC6BCC">
        <w:rPr>
          <w:rFonts w:ascii="simsun" w:eastAsia="宋体" w:hAnsi="simsun" w:cs="宋体"/>
          <w:color w:val="323E32"/>
          <w:kern w:val="0"/>
          <w:sz w:val="14"/>
          <w:szCs w:val="14"/>
        </w:rPr>
        <w:t>需求资料：企业名称和地址、体系的证书、产品的名称、规格。以及需按要求规定提供相应数量及规格的样品</w:t>
      </w:r>
      <w:r w:rsidRPr="00AC6BCC">
        <w:rPr>
          <w:rFonts w:ascii="simsun" w:eastAsia="宋体" w:hAnsi="simsun" w:cs="宋体"/>
          <w:color w:val="323E32"/>
          <w:kern w:val="0"/>
          <w:sz w:val="14"/>
          <w:szCs w:val="14"/>
        </w:rPr>
        <w:t> </w:t>
      </w:r>
    </w:p>
    <w:p w:rsidR="00AC6BCC" w:rsidRPr="00AC6BCC" w:rsidRDefault="00AC6BCC" w:rsidP="00AC6BCC">
      <w:pPr>
        <w:widowControl/>
        <w:spacing w:before="100" w:beforeAutospacing="1" w:after="50" w:line="360" w:lineRule="auto"/>
        <w:jc w:val="left"/>
        <w:rPr>
          <w:rFonts w:ascii="simsun" w:eastAsia="宋体" w:hAnsi="simsun" w:cs="宋体" w:hint="eastAsia"/>
          <w:color w:val="323E32"/>
          <w:kern w:val="0"/>
          <w:sz w:val="14"/>
          <w:szCs w:val="14"/>
        </w:rPr>
      </w:pPr>
      <w:r w:rsidRPr="00AC6BCC">
        <w:rPr>
          <w:rFonts w:ascii="simsun" w:eastAsia="宋体" w:hAnsi="simsun" w:cs="宋体"/>
          <w:color w:val="323E32"/>
          <w:kern w:val="0"/>
          <w:sz w:val="14"/>
          <w:szCs w:val="14"/>
        </w:rPr>
        <w:lastRenderedPageBreak/>
        <w:t>4</w:t>
      </w:r>
      <w:r w:rsidRPr="00AC6BCC">
        <w:rPr>
          <w:rFonts w:ascii="simsun" w:eastAsia="宋体" w:hAnsi="simsun" w:cs="宋体"/>
          <w:color w:val="323E32"/>
          <w:kern w:val="0"/>
          <w:sz w:val="14"/>
          <w:szCs w:val="14"/>
        </w:rPr>
        <w:t>、</w:t>
      </w:r>
      <w:r w:rsidRPr="00AC6BCC">
        <w:rPr>
          <w:rFonts w:ascii="simsun" w:eastAsia="宋体" w:hAnsi="simsun" w:cs="宋体"/>
          <w:color w:val="323E32"/>
          <w:kern w:val="0"/>
          <w:sz w:val="14"/>
          <w:szCs w:val="14"/>
        </w:rPr>
        <w:t xml:space="preserve">  </w:t>
      </w:r>
      <w:r w:rsidRPr="00AC6BCC">
        <w:rPr>
          <w:rFonts w:ascii="simsun" w:eastAsia="宋体" w:hAnsi="simsun" w:cs="宋体"/>
          <w:color w:val="323E32"/>
          <w:kern w:val="0"/>
          <w:sz w:val="14"/>
          <w:szCs w:val="14"/>
        </w:rPr>
        <w:t>适用标准：</w:t>
      </w:r>
      <w:r w:rsidRPr="00AC6BCC">
        <w:rPr>
          <w:rFonts w:ascii="simsun" w:eastAsia="宋体" w:hAnsi="simsun" w:cs="宋体"/>
          <w:color w:val="323E32"/>
          <w:kern w:val="0"/>
          <w:sz w:val="14"/>
          <w:szCs w:val="14"/>
        </w:rPr>
        <w:t>  EN 391-2002  </w:t>
      </w:r>
    </w:p>
    <w:p w:rsidR="00AC6BCC" w:rsidRPr="00AC6BCC" w:rsidRDefault="00AC6BCC" w:rsidP="00AC6BCC">
      <w:pPr>
        <w:widowControl/>
        <w:spacing w:before="100" w:beforeAutospacing="1" w:after="50" w:line="360" w:lineRule="auto"/>
        <w:jc w:val="left"/>
        <w:rPr>
          <w:rFonts w:ascii="simsun" w:eastAsia="宋体" w:hAnsi="simsun" w:cs="宋体" w:hint="eastAsia"/>
          <w:color w:val="323E32"/>
          <w:kern w:val="0"/>
          <w:sz w:val="14"/>
          <w:szCs w:val="14"/>
        </w:rPr>
      </w:pPr>
      <w:r w:rsidRPr="00AC6BCC">
        <w:rPr>
          <w:rFonts w:ascii="simsun" w:eastAsia="宋体" w:hAnsi="simsun" w:cs="宋体"/>
          <w:color w:val="323E32"/>
          <w:kern w:val="0"/>
          <w:sz w:val="14"/>
          <w:szCs w:val="14"/>
        </w:rPr>
        <w:t>                 EN 1084-1995 </w:t>
      </w:r>
    </w:p>
    <w:p w:rsidR="00AC6BCC" w:rsidRPr="00AC6BCC" w:rsidRDefault="00AC6BCC" w:rsidP="00AC6BCC">
      <w:pPr>
        <w:widowControl/>
        <w:spacing w:before="100" w:beforeAutospacing="1" w:after="50" w:line="360" w:lineRule="auto"/>
        <w:jc w:val="left"/>
        <w:rPr>
          <w:rFonts w:ascii="simsun" w:eastAsia="宋体" w:hAnsi="simsun" w:cs="宋体" w:hint="eastAsia"/>
          <w:color w:val="323E32"/>
          <w:kern w:val="0"/>
          <w:sz w:val="14"/>
          <w:szCs w:val="14"/>
        </w:rPr>
      </w:pPr>
      <w:r w:rsidRPr="00AC6BCC">
        <w:rPr>
          <w:rFonts w:ascii="simsun" w:eastAsia="宋体" w:hAnsi="simsun" w:cs="宋体"/>
          <w:color w:val="323E32"/>
          <w:kern w:val="0"/>
          <w:sz w:val="14"/>
          <w:szCs w:val="14"/>
        </w:rPr>
        <w:t>                 EN 392-1995  </w:t>
      </w:r>
    </w:p>
    <w:p w:rsidR="00AC6BCC" w:rsidRPr="00AC6BCC" w:rsidRDefault="00AC6BCC" w:rsidP="00AC6BCC">
      <w:pPr>
        <w:widowControl/>
        <w:spacing w:before="100" w:beforeAutospacing="1" w:after="50" w:line="360" w:lineRule="auto"/>
        <w:jc w:val="left"/>
        <w:rPr>
          <w:rFonts w:ascii="simsun" w:eastAsia="宋体" w:hAnsi="simsun" w:cs="宋体" w:hint="eastAsia"/>
          <w:color w:val="323E32"/>
          <w:kern w:val="0"/>
          <w:sz w:val="14"/>
          <w:szCs w:val="14"/>
        </w:rPr>
      </w:pPr>
      <w:r w:rsidRPr="00AC6BCC">
        <w:rPr>
          <w:rFonts w:ascii="simsun" w:eastAsia="宋体" w:hAnsi="simsun" w:cs="宋体"/>
          <w:color w:val="323E32"/>
          <w:kern w:val="0"/>
          <w:sz w:val="14"/>
          <w:szCs w:val="14"/>
        </w:rPr>
        <w:t>                 EN 315-2000   </w:t>
      </w:r>
    </w:p>
    <w:p w:rsidR="00AC6BCC" w:rsidRPr="00AC6BCC" w:rsidRDefault="00AC6BCC" w:rsidP="00AC6BCC">
      <w:pPr>
        <w:widowControl/>
        <w:spacing w:before="100" w:beforeAutospacing="1" w:after="50" w:line="360" w:lineRule="auto"/>
        <w:jc w:val="left"/>
        <w:rPr>
          <w:rFonts w:ascii="simsun" w:eastAsia="宋体" w:hAnsi="simsun" w:cs="宋体" w:hint="eastAsia"/>
          <w:color w:val="323E32"/>
          <w:kern w:val="0"/>
          <w:sz w:val="14"/>
          <w:szCs w:val="14"/>
        </w:rPr>
      </w:pPr>
      <w:r w:rsidRPr="00AC6BCC">
        <w:rPr>
          <w:rFonts w:ascii="simsun" w:eastAsia="宋体" w:hAnsi="simsun" w:cs="宋体"/>
          <w:color w:val="323E32"/>
          <w:kern w:val="0"/>
          <w:sz w:val="14"/>
          <w:szCs w:val="14"/>
        </w:rPr>
        <w:t>                 EN 314-1-1993  </w:t>
      </w:r>
    </w:p>
    <w:p w:rsidR="00AC6BCC" w:rsidRPr="00AC6BCC" w:rsidRDefault="00AC6BCC" w:rsidP="00AC6BCC">
      <w:pPr>
        <w:widowControl/>
        <w:spacing w:before="100" w:beforeAutospacing="1" w:after="50" w:line="360" w:lineRule="auto"/>
        <w:jc w:val="left"/>
        <w:rPr>
          <w:rFonts w:ascii="simsun" w:eastAsia="宋体" w:hAnsi="simsun" w:cs="宋体" w:hint="eastAsia"/>
          <w:color w:val="323E32"/>
          <w:kern w:val="0"/>
          <w:sz w:val="14"/>
          <w:szCs w:val="14"/>
        </w:rPr>
      </w:pPr>
      <w:r w:rsidRPr="00AC6BCC">
        <w:rPr>
          <w:rFonts w:ascii="simsun" w:eastAsia="宋体" w:hAnsi="simsun" w:cs="宋体"/>
          <w:color w:val="323E32"/>
          <w:kern w:val="0"/>
          <w:sz w:val="14"/>
          <w:szCs w:val="14"/>
        </w:rPr>
        <w:t>                 EN 1072-1995   </w:t>
      </w:r>
    </w:p>
    <w:p w:rsidR="00AC6BCC" w:rsidRPr="00AC6BCC" w:rsidRDefault="00AC6BCC" w:rsidP="00AC6BCC">
      <w:pPr>
        <w:widowControl/>
        <w:spacing w:before="100" w:beforeAutospacing="1" w:after="50" w:line="360" w:lineRule="auto"/>
        <w:jc w:val="left"/>
        <w:rPr>
          <w:rFonts w:ascii="simsun" w:eastAsia="宋体" w:hAnsi="simsun" w:cs="宋体" w:hint="eastAsia"/>
          <w:color w:val="323E32"/>
          <w:kern w:val="0"/>
          <w:sz w:val="14"/>
          <w:szCs w:val="14"/>
        </w:rPr>
      </w:pPr>
      <w:r w:rsidRPr="00AC6BCC">
        <w:rPr>
          <w:rFonts w:ascii="simsun" w:eastAsia="宋体" w:hAnsi="simsun" w:cs="宋体"/>
          <w:b/>
          <w:bCs/>
          <w:color w:val="323E32"/>
          <w:kern w:val="0"/>
          <w:sz w:val="14"/>
          <w:szCs w:val="14"/>
        </w:rPr>
        <w:t>建筑指令认证流程（天然石材</w:t>
      </w:r>
      <w:r w:rsidRPr="00AC6BCC">
        <w:rPr>
          <w:rFonts w:ascii="simsun" w:eastAsia="宋体" w:hAnsi="simsun" w:cs="宋体"/>
          <w:b/>
          <w:bCs/>
          <w:color w:val="323E32"/>
          <w:kern w:val="0"/>
          <w:sz w:val="14"/>
          <w:szCs w:val="14"/>
        </w:rPr>
        <w:t>CE</w:t>
      </w:r>
      <w:r w:rsidRPr="00AC6BCC">
        <w:rPr>
          <w:rFonts w:ascii="simsun" w:eastAsia="宋体" w:hAnsi="simsun" w:cs="宋体"/>
          <w:b/>
          <w:bCs/>
          <w:color w:val="323E32"/>
          <w:kern w:val="0"/>
          <w:sz w:val="14"/>
          <w:szCs w:val="14"/>
        </w:rPr>
        <w:t>认证的流程）</w:t>
      </w:r>
      <w:r w:rsidRPr="00AC6BCC">
        <w:rPr>
          <w:rFonts w:ascii="simsun" w:eastAsia="宋体" w:hAnsi="simsun" w:cs="宋体"/>
          <w:color w:val="323E32"/>
          <w:kern w:val="0"/>
          <w:sz w:val="14"/>
          <w:szCs w:val="14"/>
        </w:rPr>
        <w:t> </w:t>
      </w:r>
    </w:p>
    <w:p w:rsidR="00AC6BCC" w:rsidRPr="00AC6BCC" w:rsidRDefault="00AC6BCC" w:rsidP="00AC6BCC">
      <w:pPr>
        <w:widowControl/>
        <w:spacing w:before="100" w:beforeAutospacing="1" w:after="50" w:line="360" w:lineRule="auto"/>
        <w:jc w:val="left"/>
        <w:rPr>
          <w:rFonts w:ascii="simsun" w:eastAsia="宋体" w:hAnsi="simsun" w:cs="宋体" w:hint="eastAsia"/>
          <w:color w:val="323E32"/>
          <w:kern w:val="0"/>
          <w:sz w:val="14"/>
          <w:szCs w:val="14"/>
        </w:rPr>
      </w:pPr>
      <w:r>
        <w:rPr>
          <w:rFonts w:ascii="simsun" w:eastAsia="宋体" w:hAnsi="simsun" w:cs="宋体" w:hint="eastAsia"/>
          <w:noProof/>
          <w:color w:val="006B77"/>
          <w:kern w:val="0"/>
          <w:sz w:val="14"/>
          <w:szCs w:val="14"/>
        </w:rPr>
        <w:drawing>
          <wp:inline distT="0" distB="0" distL="0" distR="0">
            <wp:extent cx="3600450" cy="4864100"/>
            <wp:effectExtent l="19050" t="0" r="0" b="0"/>
            <wp:docPr id="1" name="图片 1" descr="天然石材出口欧盟的CE认证">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天然石材出口欧盟的CE认证">
                      <a:hlinkClick r:id="rId11" tgtFrame="_blank"/>
                    </pic:cNvPr>
                    <pic:cNvPicPr>
                      <a:picLocks noChangeAspect="1" noChangeArrowheads="1"/>
                    </pic:cNvPicPr>
                  </pic:nvPicPr>
                  <pic:blipFill>
                    <a:blip r:embed="rId12"/>
                    <a:srcRect/>
                    <a:stretch>
                      <a:fillRect/>
                    </a:stretch>
                  </pic:blipFill>
                  <pic:spPr bwMode="auto">
                    <a:xfrm>
                      <a:off x="0" y="0"/>
                      <a:ext cx="3600450" cy="4864100"/>
                    </a:xfrm>
                    <a:prstGeom prst="rect">
                      <a:avLst/>
                    </a:prstGeom>
                    <a:noFill/>
                    <a:ln w="9525">
                      <a:noFill/>
                      <a:miter lim="800000"/>
                      <a:headEnd/>
                      <a:tailEnd/>
                    </a:ln>
                  </pic:spPr>
                </pic:pic>
              </a:graphicData>
            </a:graphic>
          </wp:inline>
        </w:drawing>
      </w:r>
    </w:p>
    <w:p w:rsidR="00AC6BCC" w:rsidRPr="00AC6BCC" w:rsidRDefault="00AC6BCC" w:rsidP="00AC6BCC">
      <w:pPr>
        <w:widowControl/>
        <w:spacing w:before="100" w:beforeAutospacing="1" w:after="50" w:line="360" w:lineRule="auto"/>
        <w:jc w:val="left"/>
        <w:rPr>
          <w:rFonts w:ascii="simsun" w:eastAsia="宋体" w:hAnsi="simsun" w:cs="宋体" w:hint="eastAsia"/>
          <w:color w:val="323E32"/>
          <w:kern w:val="0"/>
          <w:sz w:val="14"/>
          <w:szCs w:val="14"/>
        </w:rPr>
      </w:pPr>
      <w:r w:rsidRPr="00AC6BCC">
        <w:rPr>
          <w:rFonts w:ascii="simsun" w:eastAsia="宋体" w:hAnsi="simsun" w:cs="宋体"/>
          <w:color w:val="323E32"/>
          <w:kern w:val="0"/>
          <w:sz w:val="14"/>
          <w:szCs w:val="14"/>
        </w:rPr>
        <w:t> </w:t>
      </w:r>
    </w:p>
    <w:p w:rsidR="00AC6BCC" w:rsidRPr="00AC6BCC" w:rsidRDefault="00AC6BCC" w:rsidP="00AC6BCC">
      <w:pPr>
        <w:widowControl/>
        <w:spacing w:before="100" w:beforeAutospacing="1" w:after="50" w:line="360" w:lineRule="auto"/>
        <w:jc w:val="left"/>
        <w:rPr>
          <w:rFonts w:ascii="simsun" w:eastAsia="宋体" w:hAnsi="simsun" w:cs="宋体" w:hint="eastAsia"/>
          <w:color w:val="323E32"/>
          <w:kern w:val="0"/>
          <w:sz w:val="14"/>
          <w:szCs w:val="14"/>
        </w:rPr>
      </w:pPr>
      <w:r w:rsidRPr="00AC6BCC">
        <w:rPr>
          <w:rFonts w:ascii="simsun" w:eastAsia="宋体" w:hAnsi="simsun" w:cs="宋体"/>
          <w:b/>
          <w:bCs/>
          <w:color w:val="323E32"/>
          <w:kern w:val="0"/>
          <w:sz w:val="14"/>
          <w:szCs w:val="14"/>
        </w:rPr>
        <w:lastRenderedPageBreak/>
        <w:t>天然石材</w:t>
      </w:r>
      <w:r w:rsidRPr="00AC6BCC">
        <w:rPr>
          <w:rFonts w:ascii="simsun" w:eastAsia="宋体" w:hAnsi="simsun" w:cs="宋体"/>
          <w:b/>
          <w:bCs/>
          <w:color w:val="323E32"/>
          <w:kern w:val="0"/>
          <w:sz w:val="14"/>
          <w:szCs w:val="14"/>
        </w:rPr>
        <w:t>CE</w:t>
      </w:r>
      <w:r w:rsidRPr="00AC6BCC">
        <w:rPr>
          <w:rFonts w:ascii="simsun" w:eastAsia="宋体" w:hAnsi="simsun" w:cs="宋体"/>
          <w:b/>
          <w:bCs/>
          <w:color w:val="323E32"/>
          <w:kern w:val="0"/>
          <w:sz w:val="14"/>
          <w:szCs w:val="14"/>
        </w:rPr>
        <w:t>认证的其他相关知识</w:t>
      </w:r>
    </w:p>
    <w:p w:rsidR="00AC6BCC" w:rsidRPr="00AC6BCC" w:rsidRDefault="00AC6BCC" w:rsidP="00AC6BCC">
      <w:pPr>
        <w:widowControl/>
        <w:spacing w:before="100" w:beforeAutospacing="1" w:after="50" w:line="360" w:lineRule="auto"/>
        <w:jc w:val="left"/>
        <w:rPr>
          <w:rFonts w:ascii="simsun" w:eastAsia="宋体" w:hAnsi="simsun" w:cs="宋体" w:hint="eastAsia"/>
          <w:color w:val="323E32"/>
          <w:kern w:val="0"/>
          <w:sz w:val="14"/>
          <w:szCs w:val="14"/>
        </w:rPr>
      </w:pPr>
      <w:r w:rsidRPr="00AC6BCC">
        <w:rPr>
          <w:rFonts w:ascii="simsun" w:eastAsia="宋体" w:hAnsi="simsun" w:cs="宋体"/>
          <w:color w:val="323E32"/>
          <w:kern w:val="0"/>
          <w:sz w:val="14"/>
          <w:szCs w:val="14"/>
        </w:rPr>
        <w:t>1. CE</w:t>
      </w:r>
      <w:r w:rsidRPr="00AC6BCC">
        <w:rPr>
          <w:rFonts w:ascii="simsun" w:eastAsia="宋体" w:hAnsi="simsun" w:cs="宋体"/>
          <w:color w:val="323E32"/>
          <w:kern w:val="0"/>
          <w:sz w:val="14"/>
          <w:szCs w:val="14"/>
        </w:rPr>
        <w:t>认证不但可以提升品牌、利于出口，打开通行欧盟市场的大门</w:t>
      </w:r>
      <w:r w:rsidRPr="00AC6BCC">
        <w:rPr>
          <w:rFonts w:ascii="simsun" w:eastAsia="宋体" w:hAnsi="simsun" w:cs="宋体"/>
          <w:color w:val="323E32"/>
          <w:kern w:val="0"/>
          <w:sz w:val="14"/>
          <w:szCs w:val="14"/>
        </w:rPr>
        <w:t>,</w:t>
      </w:r>
      <w:r w:rsidRPr="00AC6BCC">
        <w:rPr>
          <w:rFonts w:ascii="simsun" w:eastAsia="宋体" w:hAnsi="simsun" w:cs="宋体"/>
          <w:color w:val="323E32"/>
          <w:kern w:val="0"/>
          <w:sz w:val="14"/>
          <w:szCs w:val="14"/>
        </w:rPr>
        <w:t>而且可做国外工程的投标之用；</w:t>
      </w:r>
      <w:r w:rsidRPr="00AC6BCC">
        <w:rPr>
          <w:rFonts w:ascii="simsun" w:eastAsia="宋体" w:hAnsi="simsun" w:cs="宋体"/>
          <w:color w:val="323E32"/>
          <w:kern w:val="0"/>
          <w:sz w:val="14"/>
          <w:szCs w:val="14"/>
        </w:rPr>
        <w:br/>
        <w:t>2. CE</w:t>
      </w:r>
      <w:r w:rsidRPr="00AC6BCC">
        <w:rPr>
          <w:rFonts w:ascii="simsun" w:eastAsia="宋体" w:hAnsi="simsun" w:cs="宋体"/>
          <w:color w:val="323E32"/>
          <w:kern w:val="0"/>
          <w:sz w:val="14"/>
          <w:szCs w:val="14"/>
        </w:rPr>
        <w:t>是欧洲合格评定，</w:t>
      </w:r>
      <w:r w:rsidRPr="00AC6BCC">
        <w:rPr>
          <w:rFonts w:ascii="simsun" w:eastAsia="宋体" w:hAnsi="simsun" w:cs="宋体"/>
          <w:color w:val="323E32"/>
          <w:kern w:val="0"/>
          <w:sz w:val="14"/>
          <w:szCs w:val="14"/>
        </w:rPr>
        <w:t>CE</w:t>
      </w:r>
      <w:r w:rsidRPr="00AC6BCC">
        <w:rPr>
          <w:rFonts w:ascii="simsun" w:eastAsia="宋体" w:hAnsi="simsun" w:cs="宋体"/>
          <w:color w:val="323E32"/>
          <w:kern w:val="0"/>
          <w:sz w:val="14"/>
          <w:szCs w:val="14"/>
        </w:rPr>
        <w:t>它代表了一种安全的保证；</w:t>
      </w:r>
      <w:r w:rsidRPr="00AC6BCC">
        <w:rPr>
          <w:rFonts w:ascii="simsun" w:eastAsia="宋体" w:hAnsi="simsun" w:cs="宋体"/>
          <w:color w:val="323E32"/>
          <w:kern w:val="0"/>
          <w:sz w:val="14"/>
          <w:szCs w:val="14"/>
        </w:rPr>
        <w:br/>
        <w:t xml:space="preserve">3. </w:t>
      </w:r>
      <w:r w:rsidRPr="00AC6BCC">
        <w:rPr>
          <w:rFonts w:ascii="simsun" w:eastAsia="宋体" w:hAnsi="simsun" w:cs="宋体"/>
          <w:color w:val="323E32"/>
          <w:kern w:val="0"/>
          <w:sz w:val="14"/>
          <w:szCs w:val="14"/>
        </w:rPr>
        <w:t>在</w:t>
      </w:r>
      <w:r w:rsidRPr="00AC6BCC">
        <w:rPr>
          <w:rFonts w:ascii="simsun" w:eastAsia="宋体" w:hAnsi="simsun" w:cs="宋体"/>
          <w:color w:val="323E32"/>
          <w:kern w:val="0"/>
          <w:sz w:val="14"/>
          <w:szCs w:val="14"/>
        </w:rPr>
        <w:t>CE</w:t>
      </w:r>
      <w:r w:rsidRPr="00AC6BCC">
        <w:rPr>
          <w:rFonts w:ascii="simsun" w:eastAsia="宋体" w:hAnsi="simsun" w:cs="宋体"/>
          <w:color w:val="323E32"/>
          <w:kern w:val="0"/>
          <w:sz w:val="14"/>
          <w:szCs w:val="14"/>
        </w:rPr>
        <w:t>的有效期内，该</w:t>
      </w:r>
      <w:r w:rsidRPr="00AC6BCC">
        <w:rPr>
          <w:rFonts w:ascii="simsun" w:eastAsia="宋体" w:hAnsi="simsun" w:cs="宋体"/>
          <w:color w:val="323E32"/>
          <w:kern w:val="0"/>
          <w:sz w:val="14"/>
          <w:szCs w:val="14"/>
        </w:rPr>
        <w:t>CE</w:t>
      </w:r>
      <w:r w:rsidRPr="00AC6BCC">
        <w:rPr>
          <w:rFonts w:ascii="simsun" w:eastAsia="宋体" w:hAnsi="simsun" w:cs="宋体"/>
          <w:color w:val="323E32"/>
          <w:kern w:val="0"/>
          <w:sz w:val="14"/>
          <w:szCs w:val="14"/>
        </w:rPr>
        <w:t>可以被使用于不同的客户；</w:t>
      </w:r>
      <w:r w:rsidRPr="00AC6BCC">
        <w:rPr>
          <w:rFonts w:ascii="simsun" w:eastAsia="宋体" w:hAnsi="simsun" w:cs="宋体"/>
          <w:color w:val="323E32"/>
          <w:kern w:val="0"/>
          <w:sz w:val="14"/>
          <w:szCs w:val="14"/>
        </w:rPr>
        <w:br/>
        <w:t>4. CE</w:t>
      </w:r>
      <w:r w:rsidRPr="00AC6BCC">
        <w:rPr>
          <w:rFonts w:ascii="simsun" w:eastAsia="宋体" w:hAnsi="simsun" w:cs="宋体"/>
          <w:color w:val="323E32"/>
          <w:kern w:val="0"/>
          <w:sz w:val="14"/>
          <w:szCs w:val="14"/>
        </w:rPr>
        <w:t>的有效期过后，补办一些相关手续即可再续有效期；</w:t>
      </w:r>
      <w:r w:rsidRPr="00AC6BCC">
        <w:rPr>
          <w:rFonts w:ascii="simsun" w:eastAsia="宋体" w:hAnsi="simsun" w:cs="宋体"/>
          <w:color w:val="323E32"/>
          <w:kern w:val="0"/>
          <w:sz w:val="14"/>
          <w:szCs w:val="14"/>
        </w:rPr>
        <w:br/>
        <w:t>5. CE</w:t>
      </w:r>
      <w:r w:rsidRPr="00AC6BCC">
        <w:rPr>
          <w:rFonts w:ascii="simsun" w:eastAsia="宋体" w:hAnsi="simsun" w:cs="宋体"/>
          <w:color w:val="323E32"/>
          <w:kern w:val="0"/>
          <w:sz w:val="14"/>
          <w:szCs w:val="14"/>
        </w:rPr>
        <w:t>可以被提供给拥有该</w:t>
      </w:r>
      <w:r w:rsidRPr="00AC6BCC">
        <w:rPr>
          <w:rFonts w:ascii="simsun" w:eastAsia="宋体" w:hAnsi="simsun" w:cs="宋体"/>
          <w:color w:val="323E32"/>
          <w:kern w:val="0"/>
          <w:sz w:val="14"/>
          <w:szCs w:val="14"/>
        </w:rPr>
        <w:t>CE</w:t>
      </w:r>
      <w:r w:rsidRPr="00AC6BCC">
        <w:rPr>
          <w:rFonts w:ascii="simsun" w:eastAsia="宋体" w:hAnsi="simsun" w:cs="宋体"/>
          <w:color w:val="323E32"/>
          <w:kern w:val="0"/>
          <w:sz w:val="14"/>
          <w:szCs w:val="14"/>
        </w:rPr>
        <w:t>的公司的子公司使用，但不能被借给其它公司使用；</w:t>
      </w:r>
      <w:r w:rsidRPr="00AC6BCC">
        <w:rPr>
          <w:rFonts w:ascii="simsun" w:eastAsia="宋体" w:hAnsi="simsun" w:cs="宋体"/>
          <w:color w:val="323E32"/>
          <w:kern w:val="0"/>
          <w:sz w:val="14"/>
          <w:szCs w:val="14"/>
        </w:rPr>
        <w:br/>
        <w:t xml:space="preserve">6. </w:t>
      </w:r>
      <w:r w:rsidRPr="00AC6BCC">
        <w:rPr>
          <w:rFonts w:ascii="simsun" w:eastAsia="宋体" w:hAnsi="simsun" w:cs="宋体"/>
          <w:color w:val="323E32"/>
          <w:kern w:val="0"/>
          <w:sz w:val="14"/>
          <w:szCs w:val="14"/>
        </w:rPr>
        <w:t>石种与</w:t>
      </w:r>
      <w:r w:rsidRPr="00AC6BCC">
        <w:rPr>
          <w:rFonts w:ascii="simsun" w:eastAsia="宋体" w:hAnsi="simsun" w:cs="宋体"/>
          <w:color w:val="323E32"/>
          <w:kern w:val="0"/>
          <w:sz w:val="14"/>
          <w:szCs w:val="14"/>
        </w:rPr>
        <w:t>CE</w:t>
      </w:r>
      <w:r w:rsidRPr="00AC6BCC">
        <w:rPr>
          <w:rFonts w:ascii="simsun" w:eastAsia="宋体" w:hAnsi="simsun" w:cs="宋体"/>
          <w:color w:val="323E32"/>
          <w:kern w:val="0"/>
          <w:sz w:val="14"/>
          <w:szCs w:val="14"/>
        </w:rPr>
        <w:t>的关系是</w:t>
      </w:r>
      <w:r w:rsidRPr="00AC6BCC">
        <w:rPr>
          <w:rFonts w:ascii="simsun" w:eastAsia="宋体" w:hAnsi="simsun" w:cs="宋体"/>
          <w:color w:val="323E32"/>
          <w:kern w:val="0"/>
          <w:sz w:val="14"/>
          <w:szCs w:val="14"/>
        </w:rPr>
        <w:t>1</w:t>
      </w:r>
      <w:r w:rsidRPr="00AC6BCC">
        <w:rPr>
          <w:rFonts w:ascii="simsun" w:eastAsia="宋体" w:hAnsi="simsun" w:cs="宋体"/>
          <w:color w:val="323E32"/>
          <w:kern w:val="0"/>
          <w:sz w:val="14"/>
          <w:szCs w:val="14"/>
        </w:rPr>
        <w:t>：</w:t>
      </w:r>
      <w:r w:rsidRPr="00AC6BCC">
        <w:rPr>
          <w:rFonts w:ascii="simsun" w:eastAsia="宋体" w:hAnsi="simsun" w:cs="宋体"/>
          <w:color w:val="323E32"/>
          <w:kern w:val="0"/>
          <w:sz w:val="14"/>
          <w:szCs w:val="14"/>
        </w:rPr>
        <w:t>1</w:t>
      </w:r>
      <w:r w:rsidRPr="00AC6BCC">
        <w:rPr>
          <w:rFonts w:ascii="simsun" w:eastAsia="宋体" w:hAnsi="simsun" w:cs="宋体"/>
          <w:color w:val="323E32"/>
          <w:kern w:val="0"/>
          <w:sz w:val="14"/>
          <w:szCs w:val="14"/>
        </w:rPr>
        <w:t>的关系，即一份</w:t>
      </w:r>
      <w:r w:rsidRPr="00AC6BCC">
        <w:rPr>
          <w:rFonts w:ascii="simsun" w:eastAsia="宋体" w:hAnsi="simsun" w:cs="宋体"/>
          <w:color w:val="323E32"/>
          <w:kern w:val="0"/>
          <w:sz w:val="14"/>
          <w:szCs w:val="14"/>
        </w:rPr>
        <w:t>CE</w:t>
      </w:r>
      <w:r w:rsidRPr="00AC6BCC">
        <w:rPr>
          <w:rFonts w:ascii="simsun" w:eastAsia="宋体" w:hAnsi="simsun" w:cs="宋体"/>
          <w:color w:val="323E32"/>
          <w:kern w:val="0"/>
          <w:sz w:val="14"/>
          <w:szCs w:val="14"/>
        </w:rPr>
        <w:t>证书只能对应某一家公司的某一石种；</w:t>
      </w:r>
      <w:r w:rsidRPr="00AC6BCC">
        <w:rPr>
          <w:rFonts w:ascii="simsun" w:eastAsia="宋体" w:hAnsi="simsun" w:cs="宋体"/>
          <w:color w:val="323E32"/>
          <w:kern w:val="0"/>
          <w:sz w:val="14"/>
          <w:szCs w:val="14"/>
        </w:rPr>
        <w:br/>
      </w:r>
      <w:r w:rsidRPr="00AC6BCC">
        <w:rPr>
          <w:rFonts w:ascii="simsun" w:eastAsia="宋体" w:hAnsi="simsun" w:cs="宋体"/>
          <w:color w:val="323E32"/>
          <w:kern w:val="0"/>
          <w:sz w:val="14"/>
          <w:szCs w:val="14"/>
        </w:rPr>
        <w:t>例如：有两家公司都想拥有某一石种的</w:t>
      </w:r>
      <w:r w:rsidRPr="00AC6BCC">
        <w:rPr>
          <w:rFonts w:ascii="simsun" w:eastAsia="宋体" w:hAnsi="simsun" w:cs="宋体"/>
          <w:color w:val="323E32"/>
          <w:kern w:val="0"/>
          <w:sz w:val="14"/>
          <w:szCs w:val="14"/>
        </w:rPr>
        <w:t>CE</w:t>
      </w:r>
      <w:r w:rsidRPr="00AC6BCC">
        <w:rPr>
          <w:rFonts w:ascii="simsun" w:eastAsia="宋体" w:hAnsi="simsun" w:cs="宋体"/>
          <w:color w:val="323E32"/>
          <w:kern w:val="0"/>
          <w:sz w:val="14"/>
          <w:szCs w:val="14"/>
        </w:rPr>
        <w:t>，则要出两份</w:t>
      </w:r>
      <w:r w:rsidRPr="00AC6BCC">
        <w:rPr>
          <w:rFonts w:ascii="simsun" w:eastAsia="宋体" w:hAnsi="simsun" w:cs="宋体"/>
          <w:color w:val="323E32"/>
          <w:kern w:val="0"/>
          <w:sz w:val="14"/>
          <w:szCs w:val="14"/>
        </w:rPr>
        <w:t>CE</w:t>
      </w:r>
      <w:r w:rsidRPr="00AC6BCC">
        <w:rPr>
          <w:rFonts w:ascii="simsun" w:eastAsia="宋体" w:hAnsi="simsun" w:cs="宋体"/>
          <w:color w:val="323E32"/>
          <w:kern w:val="0"/>
          <w:sz w:val="14"/>
          <w:szCs w:val="14"/>
        </w:rPr>
        <w:t>，如有三家公司，则出三份</w:t>
      </w:r>
      <w:r w:rsidRPr="00AC6BCC">
        <w:rPr>
          <w:rFonts w:ascii="simsun" w:eastAsia="宋体" w:hAnsi="simsun" w:cs="宋体"/>
          <w:color w:val="323E32"/>
          <w:kern w:val="0"/>
          <w:sz w:val="14"/>
          <w:szCs w:val="14"/>
        </w:rPr>
        <w:t>CE</w:t>
      </w:r>
      <w:r w:rsidRPr="00AC6BCC">
        <w:rPr>
          <w:rFonts w:ascii="simsun" w:eastAsia="宋体" w:hAnsi="simsun" w:cs="宋体"/>
          <w:color w:val="323E32"/>
          <w:kern w:val="0"/>
          <w:sz w:val="14"/>
          <w:szCs w:val="14"/>
        </w:rPr>
        <w:t>，以此类推</w:t>
      </w:r>
      <w:r w:rsidRPr="00AC6BCC">
        <w:rPr>
          <w:rFonts w:ascii="simsun" w:eastAsia="宋体" w:hAnsi="simsun" w:cs="宋体"/>
          <w:color w:val="323E32"/>
          <w:kern w:val="0"/>
          <w:sz w:val="14"/>
          <w:szCs w:val="14"/>
        </w:rPr>
        <w:t>……</w:t>
      </w:r>
    </w:p>
    <w:p w:rsidR="00AC6BCC" w:rsidRPr="00AC6BCC" w:rsidRDefault="00AC6BCC" w:rsidP="00AC6BCC">
      <w:pPr>
        <w:widowControl/>
        <w:spacing w:before="100" w:beforeAutospacing="1" w:after="50" w:line="360" w:lineRule="auto"/>
        <w:jc w:val="left"/>
        <w:rPr>
          <w:rFonts w:ascii="simsun" w:eastAsia="宋体" w:hAnsi="simsun" w:cs="宋体" w:hint="eastAsia"/>
          <w:color w:val="323E32"/>
          <w:kern w:val="0"/>
          <w:sz w:val="14"/>
          <w:szCs w:val="14"/>
        </w:rPr>
      </w:pPr>
      <w:r w:rsidRPr="00AC6BCC">
        <w:rPr>
          <w:rFonts w:ascii="simsun" w:eastAsia="宋体" w:hAnsi="simsun" w:cs="宋体"/>
          <w:color w:val="323E32"/>
          <w:kern w:val="0"/>
          <w:sz w:val="14"/>
          <w:szCs w:val="14"/>
        </w:rPr>
        <w:t xml:space="preserve">7. </w:t>
      </w:r>
      <w:r w:rsidRPr="00AC6BCC">
        <w:rPr>
          <w:rFonts w:ascii="simsun" w:eastAsia="宋体" w:hAnsi="simsun" w:cs="宋体"/>
          <w:color w:val="323E32"/>
          <w:kern w:val="0"/>
          <w:sz w:val="14"/>
          <w:szCs w:val="14"/>
        </w:rPr>
        <w:t>复合板目前世界范围都做不了</w:t>
      </w:r>
      <w:r w:rsidRPr="00AC6BCC">
        <w:rPr>
          <w:rFonts w:ascii="simsun" w:eastAsia="宋体" w:hAnsi="simsun" w:cs="宋体"/>
          <w:color w:val="323E32"/>
          <w:kern w:val="0"/>
          <w:sz w:val="14"/>
          <w:szCs w:val="14"/>
        </w:rPr>
        <w:t>CE</w:t>
      </w:r>
      <w:r w:rsidRPr="00AC6BCC">
        <w:rPr>
          <w:rFonts w:ascii="simsun" w:eastAsia="宋体" w:hAnsi="simsun" w:cs="宋体"/>
          <w:color w:val="323E32"/>
          <w:kern w:val="0"/>
          <w:sz w:val="14"/>
          <w:szCs w:val="14"/>
        </w:rPr>
        <w:t>，但可参考</w:t>
      </w:r>
      <w:r w:rsidRPr="00AC6BCC">
        <w:rPr>
          <w:rFonts w:ascii="simsun" w:eastAsia="宋体" w:hAnsi="simsun" w:cs="宋体"/>
          <w:color w:val="323E32"/>
          <w:kern w:val="0"/>
          <w:sz w:val="14"/>
          <w:szCs w:val="14"/>
        </w:rPr>
        <w:t>CE</w:t>
      </w:r>
      <w:r w:rsidRPr="00AC6BCC">
        <w:rPr>
          <w:rFonts w:ascii="simsun" w:eastAsia="宋体" w:hAnsi="simsun" w:cs="宋体"/>
          <w:color w:val="323E32"/>
          <w:kern w:val="0"/>
          <w:sz w:val="14"/>
          <w:szCs w:val="14"/>
        </w:rPr>
        <w:t>的相关标准（或</w:t>
      </w:r>
      <w:r w:rsidRPr="00AC6BCC">
        <w:rPr>
          <w:rFonts w:ascii="simsun" w:eastAsia="宋体" w:hAnsi="simsun" w:cs="宋体"/>
          <w:color w:val="323E32"/>
          <w:kern w:val="0"/>
          <w:sz w:val="14"/>
          <w:szCs w:val="14"/>
        </w:rPr>
        <w:t>ISO</w:t>
      </w:r>
      <w:r w:rsidRPr="00AC6BCC">
        <w:rPr>
          <w:rFonts w:ascii="simsun" w:eastAsia="宋体" w:hAnsi="simsun" w:cs="宋体"/>
          <w:color w:val="323E32"/>
          <w:kern w:val="0"/>
          <w:sz w:val="14"/>
          <w:szCs w:val="14"/>
        </w:rPr>
        <w:t>标准）出测试报告</w:t>
      </w:r>
      <w:r w:rsidRPr="00AC6BCC">
        <w:rPr>
          <w:rFonts w:ascii="simsun" w:eastAsia="宋体" w:hAnsi="simsun" w:cs="宋体"/>
          <w:color w:val="323E32"/>
          <w:kern w:val="0"/>
          <w:sz w:val="14"/>
          <w:szCs w:val="14"/>
        </w:rPr>
        <w:t>(</w:t>
      </w:r>
      <w:r w:rsidRPr="00AC6BCC">
        <w:rPr>
          <w:rFonts w:ascii="simsun" w:eastAsia="宋体" w:hAnsi="simsun" w:cs="宋体"/>
          <w:color w:val="323E32"/>
          <w:kern w:val="0"/>
          <w:sz w:val="14"/>
          <w:szCs w:val="14"/>
        </w:rPr>
        <w:t>物理性能、性能及环保概念的测试</w:t>
      </w:r>
      <w:r w:rsidRPr="00AC6BCC">
        <w:rPr>
          <w:rFonts w:ascii="simsun" w:eastAsia="宋体" w:hAnsi="simsun" w:cs="宋体"/>
          <w:color w:val="323E32"/>
          <w:kern w:val="0"/>
          <w:sz w:val="14"/>
          <w:szCs w:val="14"/>
        </w:rPr>
        <w:t>)</w:t>
      </w:r>
      <w:r w:rsidRPr="00AC6BCC">
        <w:rPr>
          <w:rFonts w:ascii="simsun" w:eastAsia="宋体" w:hAnsi="simsun" w:cs="宋体"/>
          <w:color w:val="323E32"/>
          <w:kern w:val="0"/>
          <w:sz w:val="14"/>
          <w:szCs w:val="14"/>
        </w:rPr>
        <w:t>；</w:t>
      </w:r>
    </w:p>
    <w:p w:rsidR="00AC6BCC" w:rsidRPr="00AC6BCC" w:rsidRDefault="00AC6BCC" w:rsidP="00AC6BCC">
      <w:pPr>
        <w:widowControl/>
        <w:spacing w:before="100" w:beforeAutospacing="1" w:after="50" w:line="360" w:lineRule="auto"/>
        <w:jc w:val="left"/>
        <w:rPr>
          <w:rFonts w:ascii="simsun" w:eastAsia="宋体" w:hAnsi="simsun" w:cs="宋体" w:hint="eastAsia"/>
          <w:color w:val="323E32"/>
          <w:kern w:val="0"/>
          <w:sz w:val="14"/>
          <w:szCs w:val="14"/>
        </w:rPr>
      </w:pPr>
      <w:r w:rsidRPr="00AC6BCC">
        <w:rPr>
          <w:rFonts w:ascii="simsun" w:eastAsia="宋体" w:hAnsi="simsun" w:cs="宋体"/>
          <w:color w:val="323E32"/>
          <w:kern w:val="0"/>
          <w:sz w:val="14"/>
          <w:szCs w:val="14"/>
        </w:rPr>
        <w:t>8</w:t>
      </w:r>
      <w:r w:rsidRPr="00AC6BCC">
        <w:rPr>
          <w:rFonts w:ascii="simsun" w:eastAsia="宋体" w:hAnsi="simsun" w:cs="宋体"/>
          <w:color w:val="323E32"/>
          <w:kern w:val="0"/>
          <w:sz w:val="14"/>
          <w:szCs w:val="14"/>
        </w:rPr>
        <w:t>．通过</w:t>
      </w:r>
      <w:r w:rsidRPr="00AC6BCC">
        <w:rPr>
          <w:rFonts w:ascii="simsun" w:eastAsia="宋体" w:hAnsi="simsun" w:cs="宋体"/>
          <w:color w:val="323E32"/>
          <w:kern w:val="0"/>
          <w:sz w:val="14"/>
          <w:szCs w:val="14"/>
        </w:rPr>
        <w:t>CE</w:t>
      </w:r>
      <w:r w:rsidRPr="00AC6BCC">
        <w:rPr>
          <w:rFonts w:ascii="simsun" w:eastAsia="宋体" w:hAnsi="simsun" w:cs="宋体"/>
          <w:color w:val="323E32"/>
          <w:kern w:val="0"/>
          <w:sz w:val="14"/>
          <w:szCs w:val="14"/>
        </w:rPr>
        <w:t>认证的，即可在该产品包装箱上粘贴</w:t>
      </w:r>
      <w:r w:rsidRPr="00AC6BCC">
        <w:rPr>
          <w:rFonts w:ascii="simsun" w:eastAsia="宋体" w:hAnsi="simsun" w:cs="宋体"/>
          <w:color w:val="323E32"/>
          <w:kern w:val="0"/>
          <w:sz w:val="14"/>
          <w:szCs w:val="14"/>
        </w:rPr>
        <w:t>CE</w:t>
      </w:r>
      <w:r w:rsidRPr="00AC6BCC">
        <w:rPr>
          <w:rFonts w:ascii="simsun" w:eastAsia="宋体" w:hAnsi="simsun" w:cs="宋体"/>
          <w:color w:val="323E32"/>
          <w:kern w:val="0"/>
          <w:sz w:val="14"/>
          <w:szCs w:val="14"/>
        </w:rPr>
        <w:t>标签。</w:t>
      </w:r>
    </w:p>
    <w:p w:rsidR="00AC6BCC" w:rsidRPr="00AC6BCC" w:rsidRDefault="00AC6BCC" w:rsidP="00AC6BCC">
      <w:pPr>
        <w:widowControl/>
        <w:spacing w:before="100" w:beforeAutospacing="1" w:after="50" w:line="360" w:lineRule="auto"/>
        <w:jc w:val="left"/>
        <w:rPr>
          <w:rFonts w:ascii="simsun" w:eastAsia="宋体" w:hAnsi="simsun" w:cs="宋体" w:hint="eastAsia"/>
          <w:color w:val="323E32"/>
          <w:kern w:val="0"/>
          <w:sz w:val="14"/>
          <w:szCs w:val="14"/>
        </w:rPr>
      </w:pPr>
      <w:r w:rsidRPr="00AC6BCC">
        <w:rPr>
          <w:rFonts w:ascii="simsun" w:eastAsia="宋体" w:hAnsi="simsun" w:cs="宋体"/>
          <w:color w:val="323E32"/>
          <w:kern w:val="0"/>
          <w:sz w:val="14"/>
          <w:szCs w:val="14"/>
        </w:rPr>
        <w:t>9</w:t>
      </w:r>
      <w:r w:rsidRPr="00AC6BCC">
        <w:rPr>
          <w:rFonts w:ascii="simsun" w:eastAsia="宋体" w:hAnsi="simsun" w:cs="宋体"/>
          <w:color w:val="323E32"/>
          <w:kern w:val="0"/>
          <w:sz w:val="14"/>
          <w:szCs w:val="14"/>
        </w:rPr>
        <w:t>．</w:t>
      </w:r>
      <w:r w:rsidRPr="00AC6BCC">
        <w:rPr>
          <w:rFonts w:ascii="simsun" w:eastAsia="宋体" w:hAnsi="simsun" w:cs="宋体"/>
          <w:color w:val="323E32"/>
          <w:kern w:val="0"/>
          <w:sz w:val="14"/>
          <w:szCs w:val="14"/>
        </w:rPr>
        <w:t>CE</w:t>
      </w:r>
      <w:r w:rsidRPr="00AC6BCC">
        <w:rPr>
          <w:rFonts w:ascii="simsun" w:eastAsia="宋体" w:hAnsi="simsun" w:cs="宋体"/>
          <w:color w:val="323E32"/>
          <w:kern w:val="0"/>
          <w:sz w:val="14"/>
          <w:szCs w:val="14"/>
        </w:rPr>
        <w:t>认证与</w:t>
      </w:r>
      <w:r w:rsidRPr="00AC6BCC">
        <w:rPr>
          <w:rFonts w:ascii="simsun" w:eastAsia="宋体" w:hAnsi="simsun" w:cs="宋体"/>
          <w:color w:val="323E32"/>
          <w:kern w:val="0"/>
          <w:sz w:val="14"/>
          <w:szCs w:val="14"/>
        </w:rPr>
        <w:t>ISO</w:t>
      </w:r>
      <w:r w:rsidRPr="00AC6BCC">
        <w:rPr>
          <w:rFonts w:ascii="simsun" w:eastAsia="宋体" w:hAnsi="simsun" w:cs="宋体"/>
          <w:color w:val="323E32"/>
          <w:kern w:val="0"/>
          <w:sz w:val="14"/>
          <w:szCs w:val="14"/>
        </w:rPr>
        <w:t>体系认证的区别</w:t>
      </w:r>
      <w:r w:rsidRPr="00AC6BCC">
        <w:rPr>
          <w:rFonts w:ascii="simsun" w:eastAsia="宋体" w:hAnsi="simsun" w:cs="宋体"/>
          <w:color w:val="323E32"/>
          <w:kern w:val="0"/>
          <w:sz w:val="14"/>
          <w:szCs w:val="14"/>
        </w:rPr>
        <w:br/>
        <w:t>CE</w:t>
      </w:r>
      <w:r w:rsidRPr="00AC6BCC">
        <w:rPr>
          <w:rFonts w:ascii="simsun" w:eastAsia="宋体" w:hAnsi="simsun" w:cs="宋体"/>
          <w:color w:val="323E32"/>
          <w:kern w:val="0"/>
          <w:sz w:val="14"/>
          <w:szCs w:val="14"/>
        </w:rPr>
        <w:t>认证是对具体的产品（天然石材各石种）进行测试认证，而</w:t>
      </w:r>
      <w:r w:rsidRPr="00AC6BCC">
        <w:rPr>
          <w:rFonts w:ascii="simsun" w:eastAsia="宋体" w:hAnsi="simsun" w:cs="宋体"/>
          <w:color w:val="323E32"/>
          <w:kern w:val="0"/>
          <w:sz w:val="14"/>
          <w:szCs w:val="14"/>
        </w:rPr>
        <w:t>ISO</w:t>
      </w:r>
      <w:r w:rsidRPr="00AC6BCC">
        <w:rPr>
          <w:rFonts w:ascii="simsun" w:eastAsia="宋体" w:hAnsi="simsun" w:cs="宋体"/>
          <w:color w:val="323E32"/>
          <w:kern w:val="0"/>
          <w:sz w:val="14"/>
          <w:szCs w:val="14"/>
        </w:rPr>
        <w:t>认证是质量管理体系的认证。有</w:t>
      </w:r>
      <w:r w:rsidRPr="00AC6BCC">
        <w:rPr>
          <w:rFonts w:ascii="simsun" w:eastAsia="宋体" w:hAnsi="simsun" w:cs="宋体"/>
          <w:color w:val="323E32"/>
          <w:kern w:val="0"/>
          <w:sz w:val="14"/>
          <w:szCs w:val="14"/>
        </w:rPr>
        <w:t>ISO</w:t>
      </w:r>
      <w:r w:rsidRPr="00AC6BCC">
        <w:rPr>
          <w:rFonts w:ascii="simsun" w:eastAsia="宋体" w:hAnsi="simsun" w:cs="宋体"/>
          <w:color w:val="323E32"/>
          <w:kern w:val="0"/>
          <w:sz w:val="14"/>
          <w:szCs w:val="14"/>
        </w:rPr>
        <w:t>认证并不一定能顺利出口欧洲，而有</w:t>
      </w:r>
      <w:r w:rsidRPr="00AC6BCC">
        <w:rPr>
          <w:rFonts w:ascii="simsun" w:eastAsia="宋体" w:hAnsi="simsun" w:cs="宋体"/>
          <w:color w:val="323E32"/>
          <w:kern w:val="0"/>
          <w:sz w:val="14"/>
          <w:szCs w:val="14"/>
        </w:rPr>
        <w:t>CE</w:t>
      </w:r>
      <w:r w:rsidRPr="00AC6BCC">
        <w:rPr>
          <w:rFonts w:ascii="simsun" w:eastAsia="宋体" w:hAnsi="simsun" w:cs="宋体"/>
          <w:color w:val="323E32"/>
          <w:kern w:val="0"/>
          <w:sz w:val="14"/>
          <w:szCs w:val="14"/>
        </w:rPr>
        <w:t>认证则可顺利出口到欧洲。</w:t>
      </w:r>
      <w:r w:rsidRPr="00AC6BCC">
        <w:rPr>
          <w:rFonts w:ascii="simsun" w:eastAsia="宋体" w:hAnsi="simsun" w:cs="宋体"/>
          <w:color w:val="323E32"/>
          <w:kern w:val="0"/>
          <w:sz w:val="14"/>
          <w:szCs w:val="14"/>
        </w:rPr>
        <w:t> </w:t>
      </w:r>
    </w:p>
    <w:p w:rsidR="00AC6BCC" w:rsidRPr="00AC6BCC" w:rsidRDefault="00AC6BCC" w:rsidP="00AC6BCC">
      <w:pPr>
        <w:widowControl/>
        <w:spacing w:before="100" w:beforeAutospacing="1" w:line="360" w:lineRule="auto"/>
        <w:jc w:val="left"/>
        <w:rPr>
          <w:rFonts w:ascii="simsun" w:eastAsia="宋体" w:hAnsi="simsun" w:cs="宋体" w:hint="eastAsia"/>
          <w:color w:val="323E32"/>
          <w:kern w:val="0"/>
          <w:sz w:val="14"/>
          <w:szCs w:val="14"/>
        </w:rPr>
      </w:pPr>
      <w:r w:rsidRPr="00AC6BCC">
        <w:rPr>
          <w:rFonts w:ascii="simsun" w:eastAsia="宋体" w:hAnsi="simsun" w:cs="宋体"/>
          <w:color w:val="323E32"/>
          <w:kern w:val="0"/>
          <w:sz w:val="14"/>
          <w:szCs w:val="14"/>
        </w:rPr>
        <w:t>附：建筑指令包含的产品目录表</w:t>
      </w:r>
    </w:p>
    <w:tbl>
      <w:tblPr>
        <w:tblW w:w="85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60"/>
        <w:gridCol w:w="4260"/>
      </w:tblGrid>
      <w:tr w:rsidR="00AC6BCC" w:rsidRPr="00AC6BCC" w:rsidTr="00AC6BCC">
        <w:trPr>
          <w:tblCellSpacing w:w="0" w:type="dxa"/>
        </w:trPr>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center"/>
              <w:rPr>
                <w:rFonts w:ascii="宋体" w:eastAsia="宋体" w:hAnsi="宋体" w:cs="宋体"/>
                <w:color w:val="323E32"/>
                <w:kern w:val="0"/>
                <w:sz w:val="24"/>
                <w:szCs w:val="24"/>
              </w:rPr>
            </w:pPr>
            <w:r w:rsidRPr="00AC6BCC">
              <w:rPr>
                <w:rFonts w:ascii="宋体" w:eastAsia="宋体" w:hAnsi="宋体" w:cs="宋体"/>
                <w:color w:val="323E32"/>
                <w:kern w:val="0"/>
                <w:sz w:val="24"/>
                <w:szCs w:val="24"/>
              </w:rPr>
              <w:t>产品名称</w:t>
            </w:r>
          </w:p>
        </w:tc>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center"/>
              <w:rPr>
                <w:rFonts w:ascii="宋体" w:eastAsia="宋体" w:hAnsi="宋体" w:cs="宋体"/>
                <w:color w:val="323E32"/>
                <w:kern w:val="0"/>
                <w:sz w:val="24"/>
                <w:szCs w:val="24"/>
              </w:rPr>
            </w:pPr>
            <w:r w:rsidRPr="00AC6BCC">
              <w:rPr>
                <w:rFonts w:ascii="宋体" w:eastAsia="宋体" w:hAnsi="宋体" w:cs="宋体"/>
                <w:color w:val="323E32"/>
                <w:kern w:val="0"/>
                <w:sz w:val="24"/>
                <w:szCs w:val="24"/>
              </w:rPr>
              <w:t>指令编码</w:t>
            </w:r>
          </w:p>
        </w:tc>
      </w:tr>
      <w:tr w:rsidR="00AC6BCC" w:rsidRPr="00AC6BCC" w:rsidTr="00AC6BCC">
        <w:trPr>
          <w:tblCellSpacing w:w="0" w:type="dxa"/>
        </w:trPr>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建筑、建筑产品的音响设备</w:t>
            </w:r>
          </w:p>
        </w:tc>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89/106/EEC  </w:t>
            </w:r>
          </w:p>
        </w:tc>
      </w:tr>
      <w:tr w:rsidR="00AC6BCC" w:rsidRPr="00AC6BCC" w:rsidTr="00AC6BCC">
        <w:trPr>
          <w:tblCellSpacing w:w="0" w:type="dxa"/>
        </w:trPr>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声学</w:t>
            </w:r>
          </w:p>
        </w:tc>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89/106/EEC  </w:t>
            </w:r>
          </w:p>
        </w:tc>
      </w:tr>
      <w:tr w:rsidR="00AC6BCC" w:rsidRPr="00AC6BCC" w:rsidTr="00AC6BCC">
        <w:trPr>
          <w:tblCellSpacing w:w="0" w:type="dxa"/>
        </w:trPr>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黏合剂</w:t>
            </w:r>
          </w:p>
        </w:tc>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89/106/EEC  </w:t>
            </w:r>
          </w:p>
        </w:tc>
      </w:tr>
      <w:tr w:rsidR="00AC6BCC" w:rsidRPr="00AC6BCC" w:rsidTr="00AC6BCC">
        <w:trPr>
          <w:tblCellSpacing w:w="0" w:type="dxa"/>
        </w:trPr>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混凝土(Aggregates)</w:t>
            </w:r>
          </w:p>
        </w:tc>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89/106/EEC  </w:t>
            </w:r>
          </w:p>
        </w:tc>
      </w:tr>
      <w:tr w:rsidR="00AC6BCC" w:rsidRPr="00AC6BCC" w:rsidTr="00AC6BCC">
        <w:trPr>
          <w:tblCellSpacing w:w="0" w:type="dxa"/>
        </w:trPr>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铝及铝合金</w:t>
            </w:r>
          </w:p>
        </w:tc>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89/106/EEC  </w:t>
            </w:r>
          </w:p>
        </w:tc>
      </w:tr>
      <w:tr w:rsidR="00AC6BCC" w:rsidRPr="00AC6BCC" w:rsidTr="00AC6BCC">
        <w:trPr>
          <w:tblCellSpacing w:w="0" w:type="dxa"/>
        </w:trPr>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生铁管、护套及其连接件</w:t>
            </w:r>
          </w:p>
        </w:tc>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89/106/EEC  </w:t>
            </w:r>
          </w:p>
        </w:tc>
      </w:tr>
      <w:tr w:rsidR="00AC6BCC" w:rsidRPr="00AC6BCC" w:rsidTr="00AC6BCC">
        <w:trPr>
          <w:tblCellSpacing w:w="0" w:type="dxa"/>
        </w:trPr>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水泥和建筑墙体</w:t>
            </w:r>
          </w:p>
        </w:tc>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89/106/EEC  </w:t>
            </w:r>
          </w:p>
        </w:tc>
      </w:tr>
      <w:tr w:rsidR="00AC6BCC" w:rsidRPr="00AC6BCC" w:rsidTr="00AC6BCC">
        <w:trPr>
          <w:tblCellSpacing w:w="0" w:type="dxa"/>
        </w:trPr>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瓷砖</w:t>
            </w:r>
          </w:p>
        </w:tc>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89/106/EEC  </w:t>
            </w:r>
          </w:p>
        </w:tc>
      </w:tr>
      <w:tr w:rsidR="00AC6BCC" w:rsidRPr="00AC6BCC" w:rsidTr="00AC6BCC">
        <w:trPr>
          <w:tblCellSpacing w:w="0" w:type="dxa"/>
        </w:trPr>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烟囱</w:t>
            </w:r>
          </w:p>
        </w:tc>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89/106/EEC  </w:t>
            </w:r>
          </w:p>
        </w:tc>
      </w:tr>
      <w:tr w:rsidR="00AC6BCC" w:rsidRPr="00AC6BCC" w:rsidTr="00AC6BCC">
        <w:trPr>
          <w:tblCellSpacing w:w="0" w:type="dxa"/>
        </w:trPr>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lastRenderedPageBreak/>
              <w:t>混凝土及其相关产品(Concrete and related products)</w:t>
            </w:r>
          </w:p>
        </w:tc>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89/106/EEC  </w:t>
            </w:r>
          </w:p>
        </w:tc>
      </w:tr>
      <w:tr w:rsidR="00AC6BCC" w:rsidRPr="00AC6BCC" w:rsidTr="00AC6BCC">
        <w:trPr>
          <w:tblCellSpacing w:w="0" w:type="dxa"/>
        </w:trPr>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有加固和变形钢材的混凝土</w:t>
            </w:r>
          </w:p>
        </w:tc>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89/106/EEC  </w:t>
            </w:r>
          </w:p>
        </w:tc>
      </w:tr>
      <w:tr w:rsidR="00AC6BCC" w:rsidRPr="00AC6BCC" w:rsidTr="00AC6BCC">
        <w:trPr>
          <w:tblCellSpacing w:w="0" w:type="dxa"/>
        </w:trPr>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铜及铜合金</w:t>
            </w:r>
          </w:p>
        </w:tc>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89/106/EEC  </w:t>
            </w:r>
          </w:p>
        </w:tc>
      </w:tr>
      <w:tr w:rsidR="00AC6BCC" w:rsidRPr="00AC6BCC" w:rsidTr="00AC6BCC">
        <w:trPr>
          <w:tblCellSpacing w:w="0" w:type="dxa"/>
        </w:trPr>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门、窗、建筑设施和墙上的帘子</w:t>
            </w:r>
          </w:p>
        </w:tc>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89/106/EEC  </w:t>
            </w:r>
          </w:p>
        </w:tc>
      </w:tr>
      <w:tr w:rsidR="00AC6BCC" w:rsidRPr="00AC6BCC" w:rsidTr="00AC6BCC">
        <w:trPr>
          <w:tblCellSpacing w:w="0" w:type="dxa"/>
        </w:trPr>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木料及其原材料的耐久性</w:t>
            </w:r>
          </w:p>
        </w:tc>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89/106/EEC  </w:t>
            </w:r>
          </w:p>
        </w:tc>
      </w:tr>
      <w:tr w:rsidR="00AC6BCC" w:rsidRPr="00AC6BCC" w:rsidTr="00AC6BCC">
        <w:trPr>
          <w:tblCellSpacing w:w="0" w:type="dxa"/>
        </w:trPr>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管道及管道工程中使用的橡胶密封圈</w:t>
            </w:r>
          </w:p>
        </w:tc>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89/106/EEC  </w:t>
            </w:r>
          </w:p>
        </w:tc>
      </w:tr>
      <w:tr w:rsidR="00AC6BCC" w:rsidRPr="00AC6BCC" w:rsidTr="00AC6BCC">
        <w:trPr>
          <w:tblCellSpacing w:w="0" w:type="dxa"/>
        </w:trPr>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火灾探测和报警系统</w:t>
            </w:r>
          </w:p>
        </w:tc>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89/106/EEC  </w:t>
            </w:r>
          </w:p>
        </w:tc>
      </w:tr>
      <w:tr w:rsidR="00AC6BCC" w:rsidRPr="00AC6BCC" w:rsidTr="00AC6BCC">
        <w:trPr>
          <w:tblCellSpacing w:w="0" w:type="dxa"/>
        </w:trPr>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建筑内防火安全</w:t>
            </w:r>
          </w:p>
        </w:tc>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89/106/EEC  </w:t>
            </w:r>
          </w:p>
        </w:tc>
      </w:tr>
      <w:tr w:rsidR="00AC6BCC" w:rsidRPr="00AC6BCC" w:rsidTr="00AC6BCC">
        <w:trPr>
          <w:tblCellSpacing w:w="0" w:type="dxa"/>
        </w:trPr>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火灾服务设备</w:t>
            </w:r>
          </w:p>
        </w:tc>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89/106/EEC  </w:t>
            </w:r>
          </w:p>
        </w:tc>
      </w:tr>
      <w:tr w:rsidR="00AC6BCC" w:rsidRPr="00AC6BCC" w:rsidTr="00AC6BCC">
        <w:trPr>
          <w:tblCellSpacing w:w="0" w:type="dxa"/>
        </w:trPr>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固定消防系统</w:t>
            </w:r>
          </w:p>
        </w:tc>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89/106/EEC  </w:t>
            </w:r>
          </w:p>
        </w:tc>
      </w:tr>
      <w:tr w:rsidR="00AC6BCC" w:rsidRPr="00AC6BCC" w:rsidTr="00AC6BCC">
        <w:trPr>
          <w:tblCellSpacing w:w="0" w:type="dxa"/>
        </w:trPr>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法兰和法兰连接</w:t>
            </w:r>
          </w:p>
        </w:tc>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89/106/EEC  </w:t>
            </w:r>
          </w:p>
        </w:tc>
      </w:tr>
      <w:tr w:rsidR="00AC6BCC" w:rsidRPr="00AC6BCC" w:rsidTr="00AC6BCC">
        <w:trPr>
          <w:tblCellSpacing w:w="0" w:type="dxa"/>
        </w:trPr>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防水软片</w:t>
            </w:r>
          </w:p>
        </w:tc>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89/106/EEC  </w:t>
            </w:r>
          </w:p>
        </w:tc>
      </w:tr>
      <w:tr w:rsidR="00AC6BCC" w:rsidRPr="00AC6BCC" w:rsidTr="00AC6BCC">
        <w:trPr>
          <w:tblCellSpacing w:w="0" w:type="dxa"/>
        </w:trPr>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Floor screeds and in situ floorings in buildings</w:t>
            </w:r>
          </w:p>
        </w:tc>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89/106/EEC  </w:t>
            </w:r>
          </w:p>
        </w:tc>
      </w:tr>
      <w:tr w:rsidR="00AC6BCC" w:rsidRPr="00AC6BCC" w:rsidTr="00AC6BCC">
        <w:trPr>
          <w:tblCellSpacing w:w="0" w:type="dxa"/>
        </w:trPr>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铸造机械</w:t>
            </w:r>
          </w:p>
        </w:tc>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89/106/EEC  </w:t>
            </w:r>
          </w:p>
        </w:tc>
      </w:tr>
      <w:tr w:rsidR="00AC6BCC" w:rsidRPr="00AC6BCC" w:rsidTr="00AC6BCC">
        <w:trPr>
          <w:tblCellSpacing w:w="0" w:type="dxa"/>
        </w:trPr>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自立式工业烟囱</w:t>
            </w:r>
          </w:p>
        </w:tc>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89/106/EEC  </w:t>
            </w:r>
          </w:p>
        </w:tc>
      </w:tr>
      <w:tr w:rsidR="00AC6BCC" w:rsidRPr="00AC6BCC" w:rsidTr="00AC6BCC">
        <w:trPr>
          <w:tblCellSpacing w:w="0" w:type="dxa"/>
        </w:trPr>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用于煤气运输和分流的气体压力调节器</w:t>
            </w:r>
          </w:p>
        </w:tc>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89/106/EEC  </w:t>
            </w:r>
          </w:p>
        </w:tc>
      </w:tr>
      <w:tr w:rsidR="00AC6BCC" w:rsidRPr="00AC6BCC" w:rsidTr="00AC6BCC">
        <w:trPr>
          <w:tblCellSpacing w:w="0" w:type="dxa"/>
        </w:trPr>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人工合成绝缘材料</w:t>
            </w:r>
          </w:p>
        </w:tc>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89/106/EEC  </w:t>
            </w:r>
          </w:p>
        </w:tc>
      </w:tr>
      <w:tr w:rsidR="00AC6BCC" w:rsidRPr="00AC6BCC" w:rsidTr="00AC6BCC">
        <w:trPr>
          <w:tblCellSpacing w:w="0" w:type="dxa"/>
        </w:trPr>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建筑玻璃</w:t>
            </w:r>
          </w:p>
        </w:tc>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89/106/EEC  </w:t>
            </w:r>
          </w:p>
        </w:tc>
      </w:tr>
      <w:tr w:rsidR="00AC6BCC" w:rsidRPr="00AC6BCC" w:rsidTr="00AC6BCC">
        <w:trPr>
          <w:tblCellSpacing w:w="0" w:type="dxa"/>
        </w:trPr>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石膏及石膏产品</w:t>
            </w:r>
          </w:p>
        </w:tc>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89/106/EEC  </w:t>
            </w:r>
          </w:p>
        </w:tc>
      </w:tr>
      <w:tr w:rsidR="00AC6BCC" w:rsidRPr="00AC6BCC" w:rsidTr="00AC6BCC">
        <w:trPr>
          <w:tblCellSpacing w:w="0" w:type="dxa"/>
        </w:trPr>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热交换器</w:t>
            </w:r>
          </w:p>
        </w:tc>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89/106/EEC  </w:t>
            </w:r>
          </w:p>
        </w:tc>
      </w:tr>
      <w:tr w:rsidR="00AC6BCC" w:rsidRPr="00AC6BCC" w:rsidTr="00AC6BCC">
        <w:trPr>
          <w:tblCellSpacing w:w="0" w:type="dxa"/>
        </w:trPr>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工业阀门</w:t>
            </w:r>
          </w:p>
        </w:tc>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89/106/EEC</w:t>
            </w:r>
          </w:p>
        </w:tc>
      </w:tr>
      <w:tr w:rsidR="00AC6BCC" w:rsidRPr="00AC6BCC" w:rsidTr="00AC6BCC">
        <w:trPr>
          <w:tblCellSpacing w:w="0" w:type="dxa"/>
        </w:trPr>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等柱或灯管</w:t>
            </w:r>
          </w:p>
        </w:tc>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89/106/EEC  </w:t>
            </w:r>
          </w:p>
        </w:tc>
      </w:tr>
      <w:tr w:rsidR="00AC6BCC" w:rsidRPr="00AC6BCC" w:rsidTr="00AC6BCC">
        <w:trPr>
          <w:tblCellSpacing w:w="0" w:type="dxa"/>
        </w:trPr>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石料(Masonry)</w:t>
            </w:r>
          </w:p>
        </w:tc>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89/106/EEC  </w:t>
            </w:r>
          </w:p>
        </w:tc>
      </w:tr>
      <w:tr w:rsidR="00AC6BCC" w:rsidRPr="00AC6BCC" w:rsidTr="00AC6BCC">
        <w:trPr>
          <w:tblCellSpacing w:w="0" w:type="dxa"/>
        </w:trPr>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lastRenderedPageBreak/>
              <w:t>原料(Materials)</w:t>
            </w:r>
          </w:p>
        </w:tc>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89/106/EEC  </w:t>
            </w:r>
          </w:p>
        </w:tc>
      </w:tr>
      <w:tr w:rsidR="00AC6BCC" w:rsidRPr="00AC6BCC" w:rsidTr="00AC6BCC">
        <w:trPr>
          <w:tblCellSpacing w:w="0" w:type="dxa"/>
        </w:trPr>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天然石料(Natural stones)</w:t>
            </w:r>
          </w:p>
        </w:tc>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89/106/EEC  </w:t>
            </w:r>
          </w:p>
        </w:tc>
      </w:tr>
      <w:tr w:rsidR="00AC6BCC" w:rsidRPr="00AC6BCC" w:rsidTr="00AC6BCC">
        <w:trPr>
          <w:tblCellSpacing w:w="0" w:type="dxa"/>
        </w:trPr>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油漆和涂料</w:t>
            </w:r>
          </w:p>
        </w:tc>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89/106/EEC  </w:t>
            </w:r>
          </w:p>
        </w:tc>
      </w:tr>
      <w:tr w:rsidR="00AC6BCC" w:rsidRPr="00AC6BCC" w:rsidTr="00AC6BCC">
        <w:trPr>
          <w:tblCellSpacing w:w="0" w:type="dxa"/>
        </w:trPr>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路面块石和路边石</w:t>
            </w:r>
          </w:p>
        </w:tc>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89/106/EEC  </w:t>
            </w:r>
          </w:p>
        </w:tc>
      </w:tr>
      <w:tr w:rsidR="00AC6BCC" w:rsidRPr="00AC6BCC" w:rsidTr="00AC6BCC">
        <w:trPr>
          <w:tblCellSpacing w:w="0" w:type="dxa"/>
        </w:trPr>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颜料及其混合物</w:t>
            </w:r>
          </w:p>
        </w:tc>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89/106/EEC  </w:t>
            </w:r>
          </w:p>
        </w:tc>
      </w:tr>
      <w:tr w:rsidR="00AC6BCC" w:rsidRPr="00AC6BCC" w:rsidTr="00AC6BCC">
        <w:trPr>
          <w:tblCellSpacing w:w="0" w:type="dxa"/>
        </w:trPr>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塑胶</w:t>
            </w:r>
          </w:p>
        </w:tc>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89/106/EEC  </w:t>
            </w:r>
          </w:p>
        </w:tc>
      </w:tr>
      <w:tr w:rsidR="00AC6BCC" w:rsidRPr="00AC6BCC" w:rsidTr="00AC6BCC">
        <w:trPr>
          <w:tblCellSpacing w:w="0" w:type="dxa"/>
        </w:trPr>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塑料管道和导管系统</w:t>
            </w:r>
          </w:p>
        </w:tc>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89/106/EEC  </w:t>
            </w:r>
          </w:p>
        </w:tc>
      </w:tr>
      <w:tr w:rsidR="00AC6BCC" w:rsidRPr="00AC6BCC" w:rsidTr="00AC6BCC">
        <w:trPr>
          <w:tblCellSpacing w:w="0" w:type="dxa"/>
        </w:trPr>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水泥预制品</w:t>
            </w:r>
          </w:p>
        </w:tc>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89/106/EEC</w:t>
            </w:r>
          </w:p>
        </w:tc>
      </w:tr>
      <w:tr w:rsidR="00AC6BCC" w:rsidRPr="00AC6BCC" w:rsidTr="00AC6BCC">
        <w:trPr>
          <w:tblCellSpacing w:w="0" w:type="dxa"/>
        </w:trPr>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加气高压混凝土的预制加强构件(Prefabricated reinforced components of autoclaved aerated concrete)</w:t>
            </w:r>
          </w:p>
        </w:tc>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89/106/EEC  </w:t>
            </w:r>
          </w:p>
        </w:tc>
      </w:tr>
      <w:tr w:rsidR="00AC6BCC" w:rsidRPr="00AC6BCC" w:rsidTr="00AC6BCC">
        <w:trPr>
          <w:tblCellSpacing w:w="0" w:type="dxa"/>
        </w:trPr>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高空防跌落保护吊带</w:t>
            </w:r>
          </w:p>
        </w:tc>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89/106/EEC  </w:t>
            </w:r>
          </w:p>
        </w:tc>
      </w:tr>
      <w:tr w:rsidR="00AC6BCC" w:rsidRPr="00AC6BCC" w:rsidTr="00AC6BCC">
        <w:trPr>
          <w:tblCellSpacing w:w="0" w:type="dxa"/>
        </w:trPr>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用于铁道相关产品(Railway applications)</w:t>
            </w:r>
          </w:p>
        </w:tc>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89/106/EEC  </w:t>
            </w:r>
          </w:p>
        </w:tc>
      </w:tr>
      <w:tr w:rsidR="00AC6BCC" w:rsidRPr="00AC6BCC" w:rsidTr="00AC6BCC">
        <w:trPr>
          <w:tblCellSpacing w:w="0" w:type="dxa"/>
        </w:trPr>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Raised access floors</w:t>
            </w:r>
          </w:p>
        </w:tc>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89/106/EEC  </w:t>
            </w:r>
          </w:p>
        </w:tc>
      </w:tr>
      <w:tr w:rsidR="00AC6BCC" w:rsidRPr="00AC6BCC" w:rsidTr="00AC6BCC">
        <w:trPr>
          <w:tblCellSpacing w:w="0" w:type="dxa"/>
        </w:trPr>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弹性、碾压、纺织楼面料</w:t>
            </w:r>
          </w:p>
        </w:tc>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89/106/EEC  </w:t>
            </w:r>
          </w:p>
        </w:tc>
      </w:tr>
      <w:tr w:rsidR="00AC6BCC" w:rsidRPr="00AC6BCC" w:rsidTr="00AC6BCC">
        <w:trPr>
          <w:tblCellSpacing w:w="0" w:type="dxa"/>
        </w:trPr>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路面设施</w:t>
            </w:r>
          </w:p>
        </w:tc>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89/106/EEC  </w:t>
            </w:r>
          </w:p>
        </w:tc>
      </w:tr>
      <w:tr w:rsidR="00AC6BCC" w:rsidRPr="00AC6BCC" w:rsidTr="00AC6BCC">
        <w:trPr>
          <w:tblCellSpacing w:w="0" w:type="dxa"/>
        </w:trPr>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路面 材料</w:t>
            </w:r>
          </w:p>
        </w:tc>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89/106/EEC  </w:t>
            </w:r>
          </w:p>
        </w:tc>
      </w:tr>
      <w:tr w:rsidR="00AC6BCC" w:rsidRPr="00AC6BCC" w:rsidTr="00AC6BCC">
        <w:trPr>
          <w:tblCellSpacing w:w="0" w:type="dxa"/>
        </w:trPr>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物顶不连续覆盖物及墙体覆盖物</w:t>
            </w:r>
          </w:p>
        </w:tc>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89/106/EEC  </w:t>
            </w:r>
          </w:p>
        </w:tc>
      </w:tr>
      <w:tr w:rsidR="00AC6BCC" w:rsidRPr="00AC6BCC" w:rsidTr="00AC6BCC">
        <w:trPr>
          <w:tblCellSpacing w:w="0" w:type="dxa"/>
        </w:trPr>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原木和成品木材</w:t>
            </w:r>
          </w:p>
        </w:tc>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89/106/EEC  </w:t>
            </w:r>
          </w:p>
        </w:tc>
      </w:tr>
      <w:tr w:rsidR="00AC6BCC" w:rsidRPr="00AC6BCC" w:rsidTr="00AC6BCC">
        <w:trPr>
          <w:tblCellSpacing w:w="0" w:type="dxa"/>
        </w:trPr>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橡胶和塑料水带及水带组件</w:t>
            </w:r>
          </w:p>
        </w:tc>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89/106/EEC  </w:t>
            </w:r>
          </w:p>
        </w:tc>
      </w:tr>
      <w:tr w:rsidR="00AC6BCC" w:rsidRPr="00AC6BCC" w:rsidTr="00AC6BCC">
        <w:trPr>
          <w:tblCellSpacing w:w="0" w:type="dxa"/>
        </w:trPr>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卫生洁具</w:t>
            </w:r>
          </w:p>
        </w:tc>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89/106/EEC  </w:t>
            </w:r>
          </w:p>
        </w:tc>
      </w:tr>
      <w:tr w:rsidR="00AC6BCC" w:rsidRPr="00AC6BCC" w:rsidTr="00AC6BCC">
        <w:trPr>
          <w:tblCellSpacing w:w="0" w:type="dxa"/>
        </w:trPr>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钢材-机械试验</w:t>
            </w:r>
          </w:p>
        </w:tc>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89/106/EEC  </w:t>
            </w:r>
          </w:p>
        </w:tc>
      </w:tr>
      <w:tr w:rsidR="00AC6BCC" w:rsidRPr="00AC6BCC" w:rsidTr="00AC6BCC">
        <w:trPr>
          <w:tblCellSpacing w:w="0" w:type="dxa"/>
        </w:trPr>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钢材铸造</w:t>
            </w:r>
          </w:p>
        </w:tc>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89/106/EEC  </w:t>
            </w:r>
          </w:p>
        </w:tc>
      </w:tr>
      <w:tr w:rsidR="00AC6BCC" w:rsidRPr="00AC6BCC" w:rsidTr="00AC6BCC">
        <w:trPr>
          <w:tblCellSpacing w:w="0" w:type="dxa"/>
        </w:trPr>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钢管及其套子</w:t>
            </w:r>
          </w:p>
        </w:tc>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89/106/EEC  </w:t>
            </w:r>
          </w:p>
        </w:tc>
      </w:tr>
      <w:tr w:rsidR="00AC6BCC" w:rsidRPr="00AC6BCC" w:rsidTr="00AC6BCC">
        <w:trPr>
          <w:tblCellSpacing w:w="0" w:type="dxa"/>
        </w:trPr>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lastRenderedPageBreak/>
              <w:t>钢绳</w:t>
            </w:r>
          </w:p>
        </w:tc>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89/106/EEC  </w:t>
            </w:r>
          </w:p>
        </w:tc>
      </w:tr>
      <w:tr w:rsidR="00AC6BCC" w:rsidRPr="00AC6BCC" w:rsidTr="00AC6BCC">
        <w:trPr>
          <w:tblCellSpacing w:w="0" w:type="dxa"/>
        </w:trPr>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钢材-定义和分类</w:t>
            </w:r>
          </w:p>
        </w:tc>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89/106/EEC  </w:t>
            </w:r>
          </w:p>
        </w:tc>
      </w:tr>
      <w:tr w:rsidR="00AC6BCC" w:rsidRPr="00AC6BCC" w:rsidTr="00AC6BCC">
        <w:trPr>
          <w:tblCellSpacing w:w="0" w:type="dxa"/>
        </w:trPr>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热处理、合金钢和自由切割钢</w:t>
            </w:r>
          </w:p>
        </w:tc>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89/106/EEC  </w:t>
            </w:r>
          </w:p>
        </w:tc>
      </w:tr>
      <w:tr w:rsidR="00AC6BCC" w:rsidRPr="00AC6BCC" w:rsidTr="00AC6BCC">
        <w:trPr>
          <w:tblCellSpacing w:w="0" w:type="dxa"/>
        </w:trPr>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结构支撑</w:t>
            </w:r>
          </w:p>
        </w:tc>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89/106/EEC  </w:t>
            </w:r>
          </w:p>
        </w:tc>
      </w:tr>
      <w:tr w:rsidR="00AC6BCC" w:rsidRPr="00AC6BCC" w:rsidTr="00AC6BCC">
        <w:trPr>
          <w:tblCellSpacing w:w="0" w:type="dxa"/>
        </w:trPr>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架钩的欧洲编码</w:t>
            </w:r>
          </w:p>
        </w:tc>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89/106/EEC  </w:t>
            </w:r>
          </w:p>
        </w:tc>
      </w:tr>
      <w:tr w:rsidR="00AC6BCC" w:rsidRPr="00AC6BCC" w:rsidTr="00AC6BCC">
        <w:trPr>
          <w:tblCellSpacing w:w="0" w:type="dxa"/>
        </w:trPr>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工程用结构钢和热轧钢</w:t>
            </w:r>
          </w:p>
        </w:tc>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89/106/EEC  </w:t>
            </w:r>
          </w:p>
        </w:tc>
      </w:tr>
      <w:tr w:rsidR="00AC6BCC" w:rsidRPr="00AC6BCC" w:rsidTr="00AC6BCC">
        <w:trPr>
          <w:tblCellSpacing w:w="0" w:type="dxa"/>
        </w:trPr>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结构钢材-等级和质量</w:t>
            </w:r>
          </w:p>
        </w:tc>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89/106/EEC  </w:t>
            </w:r>
          </w:p>
        </w:tc>
      </w:tr>
      <w:tr w:rsidR="00AC6BCC" w:rsidRPr="00AC6BCC" w:rsidTr="00AC6BCC">
        <w:trPr>
          <w:tblCellSpacing w:w="0" w:type="dxa"/>
        </w:trPr>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有表面涂层的扁平轧材</w:t>
            </w:r>
          </w:p>
        </w:tc>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89/106/EEC  </w:t>
            </w:r>
          </w:p>
        </w:tc>
      </w:tr>
      <w:tr w:rsidR="00AC6BCC" w:rsidRPr="00AC6BCC" w:rsidTr="00AC6BCC">
        <w:trPr>
          <w:tblCellSpacing w:w="0" w:type="dxa"/>
        </w:trPr>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吊顶</w:t>
            </w:r>
          </w:p>
        </w:tc>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89/106/EEC  </w:t>
            </w:r>
          </w:p>
        </w:tc>
      </w:tr>
      <w:tr w:rsidR="00AC6BCC" w:rsidRPr="00AC6BCC" w:rsidTr="00AC6BCC">
        <w:trPr>
          <w:tblCellSpacing w:w="0" w:type="dxa"/>
        </w:trPr>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分销的技术条件和质量控制</w:t>
            </w:r>
          </w:p>
        </w:tc>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89/106/EEC  </w:t>
            </w:r>
          </w:p>
        </w:tc>
      </w:tr>
      <w:tr w:rsidR="00AC6BCC" w:rsidRPr="00AC6BCC" w:rsidTr="00AC6BCC">
        <w:trPr>
          <w:tblCellSpacing w:w="0" w:type="dxa"/>
        </w:trPr>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绝热材料和产品</w:t>
            </w:r>
          </w:p>
        </w:tc>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89/106/EEC  </w:t>
            </w:r>
          </w:p>
        </w:tc>
      </w:tr>
      <w:tr w:rsidR="00AC6BCC" w:rsidRPr="00AC6BCC" w:rsidTr="00AC6BCC">
        <w:trPr>
          <w:tblCellSpacing w:w="0" w:type="dxa"/>
        </w:trPr>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线性或非线性机械夹具及其附件</w:t>
            </w:r>
          </w:p>
        </w:tc>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89/106/EEC  </w:t>
            </w:r>
          </w:p>
        </w:tc>
      </w:tr>
      <w:tr w:rsidR="00AC6BCC" w:rsidRPr="00AC6BCC" w:rsidTr="00AC6BCC">
        <w:trPr>
          <w:tblCellSpacing w:w="0" w:type="dxa"/>
        </w:trPr>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木材结构</w:t>
            </w:r>
          </w:p>
        </w:tc>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89/106/EEC  </w:t>
            </w:r>
          </w:p>
        </w:tc>
      </w:tr>
      <w:tr w:rsidR="00AC6BCC" w:rsidRPr="00AC6BCC" w:rsidTr="00AC6BCC">
        <w:trPr>
          <w:tblCellSpacing w:w="0" w:type="dxa"/>
        </w:trPr>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可移动式煤气罐</w:t>
            </w:r>
          </w:p>
        </w:tc>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89/106/EEC  </w:t>
            </w:r>
          </w:p>
        </w:tc>
      </w:tr>
      <w:tr w:rsidR="00AC6BCC" w:rsidRPr="00AC6BCC" w:rsidTr="00AC6BCC">
        <w:trPr>
          <w:tblCellSpacing w:w="0" w:type="dxa"/>
        </w:trPr>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不易燃压力容器</w:t>
            </w:r>
          </w:p>
        </w:tc>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89/106/EEC  </w:t>
            </w:r>
          </w:p>
        </w:tc>
      </w:tr>
      <w:tr w:rsidR="00AC6BCC" w:rsidRPr="00AC6BCC" w:rsidTr="00AC6BCC">
        <w:trPr>
          <w:tblCellSpacing w:w="0" w:type="dxa"/>
        </w:trPr>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墙面涂料</w:t>
            </w:r>
          </w:p>
        </w:tc>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89/106/EEC  </w:t>
            </w:r>
          </w:p>
        </w:tc>
      </w:tr>
      <w:tr w:rsidR="00AC6BCC" w:rsidRPr="00AC6BCC" w:rsidTr="00AC6BCC">
        <w:trPr>
          <w:tblCellSpacing w:w="0" w:type="dxa"/>
        </w:trPr>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废水工程</w:t>
            </w:r>
          </w:p>
        </w:tc>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89/106/EEC  </w:t>
            </w:r>
          </w:p>
        </w:tc>
      </w:tr>
      <w:tr w:rsidR="00AC6BCC" w:rsidRPr="00AC6BCC" w:rsidTr="00AC6BCC">
        <w:trPr>
          <w:tblCellSpacing w:w="0" w:type="dxa"/>
        </w:trPr>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水供应</w:t>
            </w:r>
          </w:p>
        </w:tc>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89/106/EEC  </w:t>
            </w:r>
          </w:p>
        </w:tc>
      </w:tr>
      <w:tr w:rsidR="00AC6BCC" w:rsidRPr="00AC6BCC" w:rsidTr="00AC6BCC">
        <w:trPr>
          <w:tblCellSpacing w:w="0" w:type="dxa"/>
        </w:trPr>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焊接</w:t>
            </w:r>
          </w:p>
        </w:tc>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89/106/EEC  </w:t>
            </w:r>
          </w:p>
        </w:tc>
      </w:tr>
      <w:tr w:rsidR="00AC6BCC" w:rsidRPr="00AC6BCC" w:rsidTr="00AC6BCC">
        <w:trPr>
          <w:tblCellSpacing w:w="0" w:type="dxa"/>
        </w:trPr>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盘条-质量，尺寸，误差和特定测试</w:t>
            </w:r>
          </w:p>
        </w:tc>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89/106/EEC  </w:t>
            </w:r>
          </w:p>
        </w:tc>
      </w:tr>
      <w:tr w:rsidR="00AC6BCC" w:rsidRPr="00AC6BCC" w:rsidTr="00AC6BCC">
        <w:trPr>
          <w:tblCellSpacing w:w="0" w:type="dxa"/>
        </w:trPr>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木制底版</w:t>
            </w:r>
          </w:p>
        </w:tc>
        <w:tc>
          <w:tcPr>
            <w:tcW w:w="4260" w:type="dxa"/>
            <w:tcBorders>
              <w:top w:val="outset" w:sz="6" w:space="0" w:color="auto"/>
              <w:left w:val="outset" w:sz="6" w:space="0" w:color="auto"/>
              <w:bottom w:val="outset" w:sz="6" w:space="0" w:color="auto"/>
              <w:right w:val="outset" w:sz="6" w:space="0" w:color="auto"/>
            </w:tcBorders>
            <w:vAlign w:val="center"/>
            <w:hideMark/>
          </w:tcPr>
          <w:p w:rsidR="00AC6BCC" w:rsidRPr="00AC6BCC" w:rsidRDefault="00AC6BCC" w:rsidP="00AC6BCC">
            <w:pPr>
              <w:widowControl/>
              <w:spacing w:before="100" w:beforeAutospacing="1" w:after="50" w:line="360" w:lineRule="auto"/>
              <w:jc w:val="left"/>
              <w:rPr>
                <w:rFonts w:ascii="宋体" w:eastAsia="宋体" w:hAnsi="宋体" w:cs="宋体"/>
                <w:color w:val="323E32"/>
                <w:kern w:val="0"/>
                <w:sz w:val="24"/>
                <w:szCs w:val="24"/>
              </w:rPr>
            </w:pPr>
            <w:r w:rsidRPr="00AC6BCC">
              <w:rPr>
                <w:rFonts w:ascii="宋体" w:eastAsia="宋体" w:hAnsi="宋体" w:cs="宋体"/>
                <w:color w:val="323E32"/>
                <w:kern w:val="0"/>
                <w:sz w:val="24"/>
                <w:szCs w:val="24"/>
              </w:rPr>
              <w:t>89/106/EEC  </w:t>
            </w:r>
          </w:p>
        </w:tc>
      </w:tr>
    </w:tbl>
    <w:p w:rsidR="00AC6BCC" w:rsidRDefault="00AC6BCC"/>
    <w:p w:rsidR="00224B8F" w:rsidRDefault="00224B8F"/>
    <w:p w:rsidR="00224B8F" w:rsidRPr="00224B8F" w:rsidRDefault="00224B8F" w:rsidP="00224B8F">
      <w:pPr>
        <w:widowControl/>
        <w:snapToGrid w:val="0"/>
        <w:jc w:val="left"/>
        <w:rPr>
          <w:rFonts w:ascii="宋体" w:eastAsia="宋体" w:hAnsi="宋体" w:cs="宋体"/>
          <w:color w:val="000000"/>
          <w:kern w:val="0"/>
          <w:sz w:val="24"/>
          <w:szCs w:val="24"/>
        </w:rPr>
      </w:pPr>
      <w:r w:rsidRPr="00224B8F">
        <w:rPr>
          <w:rFonts w:ascii="Arial" w:eastAsia="宋体" w:hAnsi="Arial" w:cs="Arial"/>
          <w:b/>
          <w:color w:val="000000"/>
          <w:kern w:val="0"/>
          <w:sz w:val="24"/>
          <w:szCs w:val="21"/>
        </w:rPr>
        <w:t>1</w:t>
      </w:r>
      <w:r w:rsidRPr="00224B8F">
        <w:rPr>
          <w:rFonts w:ascii="Arial" w:eastAsia="宋体" w:hAnsi="Arial" w:cs="Arial" w:hint="eastAsia"/>
          <w:b/>
          <w:color w:val="000000"/>
          <w:kern w:val="0"/>
          <w:sz w:val="24"/>
          <w:szCs w:val="21"/>
        </w:rPr>
        <w:t>、</w:t>
      </w:r>
      <w:r w:rsidRPr="00224B8F">
        <w:rPr>
          <w:rFonts w:ascii="Arial" w:eastAsia="宋体" w:hAnsi="Arial" w:cs="Arial"/>
          <w:b/>
          <w:color w:val="000000"/>
          <w:kern w:val="0"/>
          <w:sz w:val="24"/>
          <w:szCs w:val="21"/>
        </w:rPr>
        <w:t>CE</w:t>
      </w:r>
      <w:r w:rsidRPr="00224B8F">
        <w:rPr>
          <w:rFonts w:ascii="Arial" w:eastAsia="宋体" w:hAnsi="Arial" w:cs="Arial"/>
          <w:b/>
          <w:color w:val="000000"/>
          <w:kern w:val="0"/>
          <w:sz w:val="24"/>
          <w:szCs w:val="21"/>
        </w:rPr>
        <w:t>认证名词解释</w:t>
      </w:r>
    </w:p>
    <w:p w:rsidR="00224B8F" w:rsidRPr="00224B8F" w:rsidRDefault="00224B8F" w:rsidP="00224B8F">
      <w:pPr>
        <w:widowControl/>
        <w:ind w:firstLine="420"/>
        <w:jc w:val="left"/>
        <w:rPr>
          <w:rFonts w:ascii="Arial" w:eastAsia="宋体" w:hAnsi="Arial" w:cs="Arial"/>
          <w:color w:val="000000"/>
          <w:kern w:val="0"/>
          <w:sz w:val="24"/>
          <w:szCs w:val="21"/>
        </w:rPr>
      </w:pPr>
    </w:p>
    <w:p w:rsidR="00224B8F" w:rsidRPr="00224B8F" w:rsidRDefault="00224B8F" w:rsidP="00224B8F">
      <w:pPr>
        <w:widowControl/>
        <w:jc w:val="left"/>
        <w:rPr>
          <w:rFonts w:ascii="Arial" w:eastAsia="宋体" w:hAnsi="Arial" w:cs="Arial"/>
          <w:color w:val="000000"/>
          <w:kern w:val="0"/>
          <w:sz w:val="24"/>
          <w:szCs w:val="21"/>
        </w:rPr>
      </w:pPr>
      <w:r w:rsidRPr="00224B8F">
        <w:rPr>
          <w:rFonts w:ascii="Arial" w:eastAsia="宋体" w:hAnsi="Arial" w:cs="Arial"/>
          <w:color w:val="000000"/>
          <w:kern w:val="0"/>
          <w:sz w:val="24"/>
          <w:szCs w:val="21"/>
        </w:rPr>
        <w:t>       CE</w:t>
      </w:r>
      <w:r w:rsidRPr="00224B8F">
        <w:rPr>
          <w:rFonts w:ascii="Arial" w:eastAsia="宋体" w:hAnsi="Arial" w:cs="Arial" w:hint="eastAsia"/>
          <w:color w:val="000000"/>
          <w:kern w:val="0"/>
          <w:sz w:val="24"/>
          <w:szCs w:val="21"/>
        </w:rPr>
        <w:t>是法语</w:t>
      </w:r>
      <w:r w:rsidRPr="00224B8F">
        <w:rPr>
          <w:rFonts w:ascii="Arial" w:eastAsia="宋体" w:hAnsi="Arial" w:cs="Arial"/>
          <w:color w:val="000000"/>
          <w:kern w:val="0"/>
          <w:sz w:val="24"/>
          <w:szCs w:val="21"/>
        </w:rPr>
        <w:t>Conformit</w:t>
      </w:r>
      <w:r w:rsidRPr="00224B8F">
        <w:rPr>
          <w:rFonts w:ascii="Arial" w:eastAsia="宋体" w:hAnsi="Arial" w:cs="Arial" w:hint="eastAsia"/>
          <w:color w:val="000000"/>
          <w:kern w:val="0"/>
          <w:sz w:val="24"/>
          <w:szCs w:val="21"/>
        </w:rPr>
        <w:t>é</w:t>
      </w:r>
      <w:r w:rsidRPr="00224B8F">
        <w:rPr>
          <w:rFonts w:ascii="Arial" w:eastAsia="宋体" w:hAnsi="Arial" w:cs="Arial"/>
          <w:color w:val="000000"/>
          <w:kern w:val="0"/>
          <w:sz w:val="24"/>
          <w:szCs w:val="21"/>
        </w:rPr>
        <w:t xml:space="preserve"> Europ</w:t>
      </w:r>
      <w:r w:rsidRPr="00224B8F">
        <w:rPr>
          <w:rFonts w:ascii="Arial" w:eastAsia="宋体" w:hAnsi="Arial" w:cs="Arial" w:hint="eastAsia"/>
          <w:color w:val="000000"/>
          <w:kern w:val="0"/>
          <w:sz w:val="24"/>
          <w:szCs w:val="21"/>
        </w:rPr>
        <w:t>é</w:t>
      </w:r>
      <w:r w:rsidRPr="00224B8F">
        <w:rPr>
          <w:rFonts w:ascii="Arial" w:eastAsia="宋体" w:hAnsi="Arial" w:cs="Arial"/>
          <w:color w:val="000000"/>
          <w:kern w:val="0"/>
          <w:sz w:val="24"/>
          <w:szCs w:val="21"/>
        </w:rPr>
        <w:t>enne (</w:t>
      </w:r>
      <w:r w:rsidRPr="00224B8F">
        <w:rPr>
          <w:rFonts w:ascii="Arial" w:eastAsia="宋体" w:hAnsi="Arial" w:cs="Arial" w:hint="eastAsia"/>
          <w:color w:val="000000"/>
          <w:kern w:val="0"/>
          <w:sz w:val="24"/>
          <w:szCs w:val="21"/>
        </w:rPr>
        <w:t>欧洲合格评定</w:t>
      </w:r>
      <w:r w:rsidRPr="00224B8F">
        <w:rPr>
          <w:rFonts w:ascii="Arial" w:eastAsia="宋体" w:hAnsi="Arial" w:cs="Arial"/>
          <w:color w:val="000000"/>
          <w:kern w:val="0"/>
          <w:sz w:val="24"/>
          <w:szCs w:val="21"/>
        </w:rPr>
        <w:t>)</w:t>
      </w:r>
      <w:r w:rsidRPr="00224B8F">
        <w:rPr>
          <w:rFonts w:ascii="Arial" w:eastAsia="宋体" w:hAnsi="Arial" w:cs="Arial" w:hint="eastAsia"/>
          <w:color w:val="000000"/>
          <w:kern w:val="0"/>
          <w:sz w:val="24"/>
          <w:szCs w:val="21"/>
        </w:rPr>
        <w:t>的缩写。</w:t>
      </w:r>
    </w:p>
    <w:p w:rsidR="00224B8F" w:rsidRPr="00224B8F" w:rsidRDefault="00224B8F" w:rsidP="00224B8F">
      <w:pPr>
        <w:widowControl/>
        <w:jc w:val="left"/>
        <w:rPr>
          <w:rFonts w:ascii="Arial" w:eastAsia="宋体" w:hAnsi="Arial" w:cs="Arial"/>
          <w:color w:val="000000"/>
          <w:kern w:val="0"/>
          <w:sz w:val="24"/>
          <w:szCs w:val="21"/>
        </w:rPr>
      </w:pPr>
      <w:r w:rsidRPr="00224B8F">
        <w:rPr>
          <w:rFonts w:ascii="Times New Roman" w:eastAsia="宋体" w:hAnsi="Times New Roman" w:cs="宋体" w:hint="eastAsia"/>
          <w:color w:val="FF6600"/>
          <w:kern w:val="0"/>
          <w:sz w:val="24"/>
          <w:szCs w:val="24"/>
        </w:rPr>
        <w:t>   </w:t>
      </w:r>
      <w:r w:rsidRPr="00224B8F">
        <w:rPr>
          <w:rFonts w:ascii="Times New Roman" w:eastAsia="宋体" w:hAnsi="Times New Roman" w:cs="宋体" w:hint="eastAsia"/>
          <w:b/>
          <w:bCs/>
          <w:color w:val="000000"/>
          <w:kern w:val="0"/>
          <w:sz w:val="24"/>
          <w:szCs w:val="24"/>
        </w:rPr>
        <w:t>来源：</w:t>
      </w:r>
      <w:r w:rsidRPr="00224B8F">
        <w:rPr>
          <w:rFonts w:ascii="Times New Roman" w:eastAsia="宋体" w:hAnsi="Times New Roman" w:cs="宋体" w:hint="eastAsia"/>
          <w:color w:val="000000"/>
          <w:kern w:val="0"/>
          <w:sz w:val="24"/>
          <w:szCs w:val="24"/>
        </w:rPr>
        <w:t>为了保护消费者的安全和协调欧盟内个成员贸易往来，</w:t>
      </w:r>
      <w:r w:rsidRPr="00224B8F">
        <w:rPr>
          <w:rFonts w:ascii="宋体" w:eastAsia="宋体" w:hAnsi="宋体" w:cs="宋体"/>
          <w:color w:val="000000"/>
          <w:kern w:val="0"/>
          <w:sz w:val="24"/>
          <w:szCs w:val="24"/>
        </w:rPr>
        <w:t>1985</w:t>
      </w:r>
      <w:r w:rsidRPr="00224B8F">
        <w:rPr>
          <w:rFonts w:ascii="Times New Roman" w:eastAsia="宋体" w:hAnsi="Times New Roman" w:cs="宋体" w:hint="eastAsia"/>
          <w:color w:val="000000"/>
          <w:kern w:val="0"/>
          <w:sz w:val="24"/>
          <w:szCs w:val="24"/>
        </w:rPr>
        <w:t>年，欧盟制定了建筑产品</w:t>
      </w:r>
      <w:r w:rsidRPr="00224B8F">
        <w:rPr>
          <w:rFonts w:ascii="宋体" w:eastAsia="宋体" w:hAnsi="宋体" w:cs="宋体"/>
          <w:color w:val="000000"/>
          <w:kern w:val="0"/>
          <w:sz w:val="24"/>
          <w:szCs w:val="24"/>
        </w:rPr>
        <w:t>89/106/EEC</w:t>
      </w:r>
      <w:r w:rsidRPr="00224B8F">
        <w:rPr>
          <w:rFonts w:ascii="Times New Roman" w:eastAsia="宋体" w:hAnsi="Times New Roman" w:cs="宋体" w:hint="eastAsia"/>
          <w:color w:val="000000"/>
          <w:kern w:val="0"/>
          <w:sz w:val="24"/>
          <w:szCs w:val="24"/>
        </w:rPr>
        <w:t>指令。要求在市场流通的建筑产品需要满足一系列的</w:t>
      </w:r>
      <w:r w:rsidRPr="00224B8F">
        <w:rPr>
          <w:rFonts w:ascii="Times New Roman" w:eastAsia="宋体" w:hAnsi="Times New Roman" w:cs="宋体" w:hint="eastAsia"/>
          <w:color w:val="000000"/>
          <w:kern w:val="0"/>
          <w:sz w:val="24"/>
          <w:szCs w:val="24"/>
        </w:rPr>
        <w:lastRenderedPageBreak/>
        <w:t>技术规范和安全性要求。如机械性能及其稳定性，防火性能，环保及环境健康、使用安全，隔音和节能等。</w:t>
      </w:r>
    </w:p>
    <w:p w:rsidR="00224B8F" w:rsidRPr="00224B8F" w:rsidRDefault="00224B8F" w:rsidP="00224B8F">
      <w:pPr>
        <w:widowControl/>
        <w:jc w:val="left"/>
        <w:rPr>
          <w:rFonts w:ascii="宋体" w:eastAsia="宋体" w:hAnsi="宋体" w:cs="宋体"/>
          <w:color w:val="000000"/>
          <w:kern w:val="0"/>
          <w:sz w:val="24"/>
          <w:szCs w:val="24"/>
        </w:rPr>
      </w:pPr>
      <w:r w:rsidRPr="00224B8F">
        <w:rPr>
          <w:rFonts w:ascii="Arial" w:eastAsia="宋体" w:hAnsi="Arial" w:cs="Arial" w:hint="eastAsia"/>
          <w:color w:val="FF6600"/>
          <w:kern w:val="0"/>
          <w:sz w:val="24"/>
          <w:szCs w:val="21"/>
        </w:rPr>
        <w:t xml:space="preserve">   </w:t>
      </w:r>
      <w:r w:rsidRPr="00224B8F">
        <w:rPr>
          <w:rFonts w:ascii="Arial" w:eastAsia="宋体" w:hAnsi="Arial" w:cs="Arial" w:hint="eastAsia"/>
          <w:b/>
          <w:bCs/>
          <w:color w:val="000000"/>
          <w:kern w:val="0"/>
          <w:sz w:val="24"/>
        </w:rPr>
        <w:t>执行：</w:t>
      </w:r>
      <w:r w:rsidRPr="00224B8F">
        <w:rPr>
          <w:rFonts w:ascii="Arial" w:eastAsia="宋体" w:hAnsi="Arial" w:cs="Arial" w:hint="eastAsia"/>
          <w:color w:val="000000"/>
          <w:kern w:val="0"/>
          <w:sz w:val="24"/>
          <w:szCs w:val="21"/>
        </w:rPr>
        <w:t>自</w:t>
      </w:r>
      <w:r w:rsidRPr="00224B8F">
        <w:rPr>
          <w:rFonts w:ascii="Arial" w:eastAsia="宋体" w:hAnsi="Arial" w:cs="Arial"/>
          <w:color w:val="000000"/>
          <w:kern w:val="0"/>
          <w:sz w:val="24"/>
          <w:szCs w:val="21"/>
        </w:rPr>
        <w:t>2003</w:t>
      </w:r>
      <w:r w:rsidRPr="00224B8F">
        <w:rPr>
          <w:rFonts w:ascii="Arial" w:eastAsia="宋体" w:hAnsi="Arial" w:cs="Arial" w:hint="eastAsia"/>
          <w:color w:val="000000"/>
          <w:kern w:val="0"/>
          <w:sz w:val="24"/>
          <w:szCs w:val="21"/>
        </w:rPr>
        <w:t>年以后，</w:t>
      </w:r>
      <w:r w:rsidRPr="00224B8F">
        <w:rPr>
          <w:rFonts w:ascii="Arial" w:eastAsia="宋体" w:hAnsi="Arial" w:cs="Arial"/>
          <w:color w:val="000000"/>
          <w:kern w:val="0"/>
          <w:sz w:val="24"/>
          <w:szCs w:val="21"/>
        </w:rPr>
        <w:t>CPD</w:t>
      </w:r>
      <w:r w:rsidRPr="00224B8F">
        <w:rPr>
          <w:rFonts w:ascii="Arial" w:eastAsia="宋体" w:hAnsi="Arial" w:cs="Arial" w:hint="eastAsia"/>
          <w:color w:val="000000"/>
          <w:kern w:val="0"/>
          <w:sz w:val="24"/>
          <w:szCs w:val="21"/>
        </w:rPr>
        <w:t>指令中石材、陶瓷砖等相关产品陆续要求强制执</w:t>
      </w:r>
      <w:r w:rsidRPr="00224B8F">
        <w:rPr>
          <w:rFonts w:ascii="Arial" w:eastAsia="宋体" w:hAnsi="Arial" w:cs="Arial" w:hint="eastAsia"/>
          <w:color w:val="000000"/>
          <w:kern w:val="0"/>
          <w:sz w:val="24"/>
          <w:szCs w:val="21"/>
        </w:rPr>
        <w:t xml:space="preserve">  </w:t>
      </w:r>
      <w:r w:rsidRPr="00224B8F">
        <w:rPr>
          <w:rFonts w:ascii="Arial" w:eastAsia="宋体" w:hAnsi="Arial" w:cs="Arial" w:hint="eastAsia"/>
          <w:color w:val="000000"/>
          <w:kern w:val="0"/>
          <w:sz w:val="24"/>
          <w:szCs w:val="21"/>
        </w:rPr>
        <w:t>行</w:t>
      </w:r>
      <w:r w:rsidRPr="00224B8F">
        <w:rPr>
          <w:rFonts w:ascii="Arial" w:eastAsia="宋体" w:hAnsi="Arial" w:cs="Arial"/>
          <w:color w:val="000000"/>
          <w:kern w:val="0"/>
          <w:sz w:val="24"/>
          <w:szCs w:val="21"/>
        </w:rPr>
        <w:t>CE</w:t>
      </w:r>
      <w:r w:rsidRPr="00224B8F">
        <w:rPr>
          <w:rFonts w:ascii="Arial" w:eastAsia="宋体" w:hAnsi="Arial" w:cs="Arial" w:hint="eastAsia"/>
          <w:color w:val="000000"/>
          <w:kern w:val="0"/>
          <w:sz w:val="24"/>
          <w:szCs w:val="21"/>
        </w:rPr>
        <w:t>认证及标志。即市场中流通的产品必须贴有</w:t>
      </w:r>
      <w:r w:rsidRPr="00224B8F">
        <w:rPr>
          <w:rFonts w:ascii="Arial" w:eastAsia="宋体" w:hAnsi="Arial" w:cs="Arial"/>
          <w:color w:val="000000"/>
          <w:kern w:val="0"/>
          <w:sz w:val="24"/>
          <w:szCs w:val="21"/>
        </w:rPr>
        <w:t>CE</w:t>
      </w:r>
      <w:r w:rsidRPr="00224B8F">
        <w:rPr>
          <w:rFonts w:ascii="Arial" w:eastAsia="宋体" w:hAnsi="Arial" w:cs="Arial" w:hint="eastAsia"/>
          <w:color w:val="000000"/>
          <w:kern w:val="0"/>
          <w:sz w:val="24"/>
          <w:szCs w:val="21"/>
        </w:rPr>
        <w:t>的标识。</w:t>
      </w:r>
    </w:p>
    <w:p w:rsidR="00224B8F" w:rsidRPr="00224B8F" w:rsidRDefault="00224B8F" w:rsidP="00224B8F">
      <w:pPr>
        <w:widowControl/>
        <w:jc w:val="left"/>
        <w:rPr>
          <w:rFonts w:ascii="Arial" w:eastAsia="宋体" w:hAnsi="Arial" w:cs="Arial"/>
          <w:color w:val="000000"/>
          <w:kern w:val="0"/>
          <w:sz w:val="24"/>
          <w:szCs w:val="21"/>
        </w:rPr>
      </w:pPr>
      <w:r w:rsidRPr="00224B8F">
        <w:rPr>
          <w:rFonts w:ascii="Arial" w:eastAsia="宋体" w:hAnsi="Arial" w:cs="Arial" w:hint="eastAsia"/>
          <w:color w:val="FF6600"/>
          <w:kern w:val="0"/>
          <w:sz w:val="24"/>
          <w:szCs w:val="21"/>
        </w:rPr>
        <w:t>   </w:t>
      </w:r>
      <w:r w:rsidRPr="00224B8F">
        <w:rPr>
          <w:rFonts w:ascii="Arial" w:eastAsia="宋体" w:hAnsi="Arial" w:cs="Arial" w:hint="eastAsia"/>
          <w:b/>
          <w:bCs/>
          <w:color w:val="000000"/>
          <w:kern w:val="0"/>
          <w:sz w:val="24"/>
        </w:rPr>
        <w:t>范围：</w:t>
      </w:r>
      <w:r w:rsidRPr="00224B8F">
        <w:rPr>
          <w:rFonts w:ascii="Arial" w:eastAsia="宋体" w:hAnsi="Arial" w:cs="Arial" w:hint="eastAsia"/>
          <w:color w:val="000000"/>
          <w:kern w:val="0"/>
          <w:sz w:val="24"/>
          <w:szCs w:val="21"/>
        </w:rPr>
        <w:t>依据</w:t>
      </w:r>
      <w:r w:rsidRPr="00224B8F">
        <w:rPr>
          <w:rFonts w:ascii="Arial" w:eastAsia="宋体" w:hAnsi="Arial" w:cs="Arial"/>
          <w:color w:val="000000"/>
          <w:kern w:val="0"/>
          <w:sz w:val="24"/>
          <w:szCs w:val="21"/>
        </w:rPr>
        <w:t>CEN/CENF/EC</w:t>
      </w:r>
      <w:r w:rsidRPr="00224B8F">
        <w:rPr>
          <w:rFonts w:ascii="Arial" w:eastAsia="宋体" w:hAnsi="Arial" w:cs="Arial" w:hint="eastAsia"/>
          <w:color w:val="000000"/>
          <w:kern w:val="0"/>
          <w:sz w:val="24"/>
          <w:szCs w:val="21"/>
        </w:rPr>
        <w:t>规则，</w:t>
      </w:r>
      <w:r w:rsidRPr="00224B8F">
        <w:rPr>
          <w:rFonts w:ascii="Arial" w:eastAsia="宋体" w:hAnsi="Arial" w:cs="Arial"/>
          <w:color w:val="000000"/>
          <w:kern w:val="0"/>
          <w:sz w:val="24"/>
          <w:szCs w:val="21"/>
        </w:rPr>
        <w:t>CE</w:t>
      </w:r>
      <w:r w:rsidRPr="00224B8F">
        <w:rPr>
          <w:rFonts w:ascii="Arial" w:eastAsia="宋体" w:hAnsi="Arial" w:cs="Arial" w:hint="eastAsia"/>
          <w:color w:val="000000"/>
          <w:kern w:val="0"/>
          <w:sz w:val="24"/>
          <w:szCs w:val="21"/>
        </w:rPr>
        <w:t>适用于所有的欧盟</w:t>
      </w:r>
      <w:r w:rsidRPr="00224B8F">
        <w:rPr>
          <w:rFonts w:ascii="Arial" w:eastAsia="宋体" w:hAnsi="Arial" w:cs="Arial" w:hint="eastAsia"/>
          <w:color w:val="000000"/>
          <w:kern w:val="0"/>
          <w:sz w:val="24"/>
          <w:szCs w:val="21"/>
        </w:rPr>
        <w:t>27</w:t>
      </w:r>
      <w:r w:rsidRPr="00224B8F">
        <w:rPr>
          <w:rFonts w:ascii="Arial" w:eastAsia="宋体" w:hAnsi="Arial" w:cs="Arial" w:hint="eastAsia"/>
          <w:color w:val="000000"/>
          <w:kern w:val="0"/>
          <w:sz w:val="24"/>
          <w:szCs w:val="21"/>
        </w:rPr>
        <w:t>个国家和地区。</w:t>
      </w:r>
    </w:p>
    <w:p w:rsidR="00224B8F" w:rsidRPr="00224B8F" w:rsidRDefault="00224B8F" w:rsidP="00224B8F">
      <w:pPr>
        <w:widowControl/>
        <w:jc w:val="left"/>
        <w:rPr>
          <w:rFonts w:ascii="宋体" w:eastAsia="宋体" w:hAnsi="宋体" w:cs="宋体"/>
          <w:color w:val="000000"/>
          <w:kern w:val="0"/>
          <w:sz w:val="24"/>
          <w:szCs w:val="24"/>
        </w:rPr>
      </w:pPr>
      <w:r w:rsidRPr="00224B8F">
        <w:rPr>
          <w:rFonts w:ascii="宋体" w:eastAsia="宋体" w:hAnsi="宋体" w:cs="宋体"/>
          <w:color w:val="000000"/>
          <w:kern w:val="0"/>
          <w:sz w:val="24"/>
          <w:szCs w:val="24"/>
        </w:rPr>
        <w:t> </w:t>
      </w:r>
    </w:p>
    <w:p w:rsidR="00224B8F" w:rsidRPr="00224B8F" w:rsidRDefault="00224B8F" w:rsidP="00224B8F">
      <w:pPr>
        <w:widowControl/>
        <w:jc w:val="left"/>
        <w:rPr>
          <w:rFonts w:ascii="宋体" w:eastAsia="宋体" w:hAnsi="宋体" w:cs="宋体"/>
          <w:color w:val="000000"/>
          <w:kern w:val="0"/>
          <w:sz w:val="24"/>
          <w:szCs w:val="24"/>
        </w:rPr>
      </w:pPr>
      <w:r w:rsidRPr="00224B8F">
        <w:rPr>
          <w:rFonts w:ascii="宋体" w:eastAsia="宋体" w:hAnsi="宋体" w:cs="宋体"/>
          <w:color w:val="000000"/>
          <w:kern w:val="0"/>
          <w:sz w:val="24"/>
          <w:szCs w:val="24"/>
        </w:rPr>
        <w:t> </w:t>
      </w:r>
    </w:p>
    <w:p w:rsidR="00224B8F" w:rsidRPr="00224B8F" w:rsidRDefault="00224B8F" w:rsidP="00224B8F">
      <w:pPr>
        <w:widowControl/>
        <w:jc w:val="left"/>
        <w:rPr>
          <w:rFonts w:ascii="宋体" w:eastAsia="宋体" w:hAnsi="宋体" w:cs="宋体"/>
          <w:color w:val="000000"/>
          <w:kern w:val="0"/>
          <w:sz w:val="24"/>
          <w:szCs w:val="24"/>
        </w:rPr>
      </w:pPr>
      <w:r w:rsidRPr="00224B8F">
        <w:rPr>
          <w:rFonts w:ascii="Arial" w:eastAsia="宋体" w:hAnsi="Arial" w:cs="Arial" w:hint="eastAsia"/>
          <w:b/>
          <w:bCs/>
          <w:color w:val="000000"/>
          <w:kern w:val="0"/>
          <w:sz w:val="24"/>
        </w:rPr>
        <w:t>  2</w:t>
      </w:r>
      <w:r w:rsidRPr="00224B8F">
        <w:rPr>
          <w:rFonts w:ascii="Arial" w:eastAsia="宋体" w:hAnsi="Arial" w:cs="Arial" w:hint="eastAsia"/>
          <w:b/>
          <w:bCs/>
          <w:color w:val="000000"/>
          <w:kern w:val="0"/>
          <w:sz w:val="24"/>
          <w:lang w:val="fr-FR"/>
        </w:rPr>
        <w:t>、为什么要做石材</w:t>
      </w:r>
      <w:r w:rsidRPr="00224B8F">
        <w:rPr>
          <w:rFonts w:ascii="Arial" w:eastAsia="宋体" w:hAnsi="Arial" w:cs="Arial" w:hint="eastAsia"/>
          <w:b/>
          <w:bCs/>
          <w:color w:val="000000"/>
          <w:kern w:val="0"/>
          <w:sz w:val="24"/>
          <w:lang w:val="fr-FR"/>
        </w:rPr>
        <w:t>CE</w:t>
      </w:r>
      <w:r w:rsidRPr="00224B8F">
        <w:rPr>
          <w:rFonts w:ascii="Arial" w:eastAsia="宋体" w:hAnsi="Arial" w:cs="Arial" w:hint="eastAsia"/>
          <w:b/>
          <w:bCs/>
          <w:color w:val="000000"/>
          <w:kern w:val="0"/>
          <w:sz w:val="24"/>
          <w:lang w:val="fr-FR"/>
        </w:rPr>
        <w:t>认证</w:t>
      </w:r>
      <w:r w:rsidRPr="00224B8F">
        <w:rPr>
          <w:rFonts w:ascii="Arial" w:eastAsia="宋体" w:hAnsi="Arial" w:cs="Arial" w:hint="eastAsia"/>
          <w:b/>
          <w:bCs/>
          <w:color w:val="000000"/>
          <w:kern w:val="0"/>
          <w:sz w:val="24"/>
          <w:lang w:val="fr-FR"/>
        </w:rPr>
        <w:t>--CE Certification</w:t>
      </w:r>
    </w:p>
    <w:p w:rsidR="00224B8F" w:rsidRPr="00224B8F" w:rsidRDefault="00224B8F" w:rsidP="00224B8F">
      <w:pPr>
        <w:widowControl/>
        <w:jc w:val="left"/>
        <w:rPr>
          <w:rFonts w:ascii="宋体" w:eastAsia="宋体" w:hAnsi="宋体" w:cs="宋体"/>
          <w:color w:val="000000"/>
          <w:kern w:val="0"/>
          <w:sz w:val="24"/>
          <w:szCs w:val="24"/>
        </w:rPr>
      </w:pPr>
      <w:r w:rsidRPr="00224B8F">
        <w:rPr>
          <w:rFonts w:ascii="宋体" w:eastAsia="宋体" w:hAnsi="宋体" w:cs="宋体"/>
          <w:color w:val="000000"/>
          <w:kern w:val="0"/>
          <w:sz w:val="24"/>
          <w:szCs w:val="24"/>
        </w:rPr>
        <w:t> </w:t>
      </w:r>
    </w:p>
    <w:p w:rsidR="00224B8F" w:rsidRPr="00224B8F" w:rsidRDefault="00224B8F" w:rsidP="00224B8F">
      <w:pPr>
        <w:widowControl/>
        <w:jc w:val="left"/>
        <w:rPr>
          <w:rFonts w:ascii="宋体" w:eastAsia="宋体" w:hAnsi="宋体" w:cs="宋体"/>
          <w:color w:val="000000"/>
          <w:kern w:val="0"/>
          <w:sz w:val="24"/>
          <w:szCs w:val="24"/>
        </w:rPr>
      </w:pPr>
      <w:r w:rsidRPr="00224B8F">
        <w:rPr>
          <w:rFonts w:ascii="Arial" w:eastAsia="宋体" w:hAnsi="Arial" w:cs="Arial" w:hint="eastAsia"/>
          <w:color w:val="000000"/>
          <w:kern w:val="0"/>
          <w:sz w:val="24"/>
          <w:szCs w:val="21"/>
        </w:rPr>
        <w:t>   </w:t>
      </w:r>
      <w:r w:rsidRPr="00224B8F">
        <w:rPr>
          <w:rFonts w:ascii="Tahoma" w:eastAsia="宋体" w:hAnsi="Tahoma" w:cs="Tahoma" w:hint="eastAsia"/>
          <w:color w:val="000000"/>
          <w:kern w:val="0"/>
          <w:sz w:val="24"/>
          <w:szCs w:val="24"/>
        </w:rPr>
        <w:t>“</w:t>
      </w:r>
      <w:r w:rsidRPr="00224B8F">
        <w:rPr>
          <w:rFonts w:ascii="Tahoma" w:eastAsia="宋体" w:hAnsi="Tahoma" w:cs="Tahoma" w:hint="eastAsia"/>
          <w:color w:val="000000"/>
          <w:kern w:val="0"/>
          <w:sz w:val="24"/>
          <w:szCs w:val="24"/>
        </w:rPr>
        <w:t>CE</w:t>
      </w:r>
      <w:r w:rsidRPr="00224B8F">
        <w:rPr>
          <w:rFonts w:ascii="Tahoma" w:eastAsia="宋体" w:hAnsi="Tahoma" w:cs="Tahoma" w:hint="eastAsia"/>
          <w:color w:val="000000"/>
          <w:kern w:val="0"/>
          <w:sz w:val="24"/>
          <w:szCs w:val="24"/>
        </w:rPr>
        <w:t>”标志是一种安全认证标志，被视为制造商打开并进入欧洲市场的护照。凡是贴有“</w:t>
      </w:r>
      <w:r w:rsidRPr="00224B8F">
        <w:rPr>
          <w:rFonts w:ascii="Tahoma" w:eastAsia="宋体" w:hAnsi="Tahoma" w:cs="Tahoma" w:hint="eastAsia"/>
          <w:color w:val="000000"/>
          <w:kern w:val="0"/>
          <w:sz w:val="24"/>
          <w:szCs w:val="24"/>
        </w:rPr>
        <w:t>CE</w:t>
      </w:r>
      <w:r w:rsidRPr="00224B8F">
        <w:rPr>
          <w:rFonts w:ascii="Tahoma" w:eastAsia="宋体" w:hAnsi="Tahoma" w:cs="Tahoma" w:hint="eastAsia"/>
          <w:color w:val="000000"/>
          <w:kern w:val="0"/>
          <w:sz w:val="24"/>
          <w:szCs w:val="24"/>
        </w:rPr>
        <w:t>”标志的产品就可在欧盟各成员国内销售，无须符合每个成员国的要求，从而实现了商品在欧盟成员国范围内的自由流通。</w:t>
      </w:r>
      <w:r w:rsidRPr="00224B8F">
        <w:rPr>
          <w:rFonts w:ascii="Tahoma" w:eastAsia="宋体" w:hAnsi="Tahoma" w:cs="Tahoma" w:hint="eastAsia"/>
          <w:color w:val="000000"/>
          <w:kern w:val="0"/>
          <w:sz w:val="24"/>
          <w:szCs w:val="24"/>
        </w:rPr>
        <w:t xml:space="preserve"> </w:t>
      </w:r>
      <w:r w:rsidRPr="00224B8F">
        <w:rPr>
          <w:rFonts w:ascii="Tahoma" w:eastAsia="宋体" w:hAnsi="Tahoma" w:cs="Tahoma" w:hint="eastAsia"/>
          <w:color w:val="000000"/>
          <w:kern w:val="0"/>
          <w:sz w:val="24"/>
          <w:szCs w:val="24"/>
        </w:rPr>
        <w:t>在欧盟市场“</w:t>
      </w:r>
      <w:r w:rsidRPr="00224B8F">
        <w:rPr>
          <w:rFonts w:ascii="Tahoma" w:eastAsia="宋体" w:hAnsi="Tahoma" w:cs="Tahoma" w:hint="eastAsia"/>
          <w:color w:val="000000"/>
          <w:kern w:val="0"/>
          <w:sz w:val="24"/>
          <w:szCs w:val="24"/>
        </w:rPr>
        <w:t>CE</w:t>
      </w:r>
      <w:r w:rsidRPr="00224B8F">
        <w:rPr>
          <w:rFonts w:ascii="Tahoma" w:eastAsia="宋体" w:hAnsi="Tahoma" w:cs="Tahoma" w:hint="eastAsia"/>
          <w:color w:val="000000"/>
          <w:kern w:val="0"/>
          <w:sz w:val="24"/>
          <w:szCs w:val="24"/>
        </w:rPr>
        <w:t>”标志属强制性认证标志，不论是欧盟内部企业生产的产品，还是其他国家生产的产品，要想在欧盟市场上自由流通，就必须加贴“</w:t>
      </w:r>
      <w:r w:rsidRPr="00224B8F">
        <w:rPr>
          <w:rFonts w:ascii="Tahoma" w:eastAsia="宋体" w:hAnsi="Tahoma" w:cs="Tahoma" w:hint="eastAsia"/>
          <w:color w:val="000000"/>
          <w:kern w:val="0"/>
          <w:sz w:val="24"/>
          <w:szCs w:val="24"/>
        </w:rPr>
        <w:t>CE</w:t>
      </w:r>
      <w:r w:rsidRPr="00224B8F">
        <w:rPr>
          <w:rFonts w:ascii="Tahoma" w:eastAsia="宋体" w:hAnsi="Tahoma" w:cs="Tahoma" w:hint="eastAsia"/>
          <w:color w:val="000000"/>
          <w:kern w:val="0"/>
          <w:sz w:val="24"/>
          <w:szCs w:val="24"/>
        </w:rPr>
        <w:t>”标志，以表明产品符合欧盟《技术协调与标准化新方法》指令的基本要求。这是欧盟法律对产品提出的一种强制性要求。</w:t>
      </w:r>
    </w:p>
    <w:p w:rsidR="00224B8F" w:rsidRPr="00224B8F" w:rsidRDefault="00224B8F" w:rsidP="00224B8F">
      <w:pPr>
        <w:widowControl/>
        <w:jc w:val="left"/>
        <w:rPr>
          <w:rFonts w:ascii="宋体" w:eastAsia="宋体" w:hAnsi="宋体" w:cs="宋体"/>
          <w:color w:val="000000"/>
          <w:kern w:val="0"/>
          <w:sz w:val="24"/>
          <w:szCs w:val="24"/>
        </w:rPr>
      </w:pPr>
      <w:r w:rsidRPr="00224B8F">
        <w:rPr>
          <w:rFonts w:ascii="Tahoma" w:eastAsia="宋体" w:hAnsi="Tahoma" w:cs="Tahoma" w:hint="eastAsia"/>
          <w:color w:val="000000"/>
          <w:kern w:val="0"/>
          <w:sz w:val="24"/>
          <w:szCs w:val="24"/>
        </w:rPr>
        <w:t>    03</w:t>
      </w:r>
      <w:r w:rsidRPr="00224B8F">
        <w:rPr>
          <w:rFonts w:ascii="Tahoma" w:eastAsia="宋体" w:hAnsi="Tahoma" w:cs="Tahoma" w:hint="eastAsia"/>
          <w:color w:val="000000"/>
          <w:kern w:val="0"/>
          <w:sz w:val="24"/>
          <w:szCs w:val="24"/>
        </w:rPr>
        <w:t>年，欧盟提出石材安全认证，即</w:t>
      </w:r>
      <w:r w:rsidRPr="00224B8F">
        <w:rPr>
          <w:rFonts w:ascii="Tahoma" w:eastAsia="宋体" w:hAnsi="Tahoma" w:cs="Tahoma" w:hint="eastAsia"/>
          <w:b/>
          <w:bCs/>
          <w:color w:val="0000FF"/>
          <w:kern w:val="0"/>
          <w:sz w:val="24"/>
          <w:szCs w:val="24"/>
        </w:rPr>
        <w:t>石材</w:t>
      </w:r>
      <w:r w:rsidRPr="00224B8F">
        <w:rPr>
          <w:rFonts w:ascii="Tahoma" w:eastAsia="宋体" w:hAnsi="Tahoma" w:cs="Tahoma" w:hint="eastAsia"/>
          <w:b/>
          <w:bCs/>
          <w:color w:val="0000FF"/>
          <w:kern w:val="0"/>
          <w:sz w:val="24"/>
          <w:szCs w:val="24"/>
        </w:rPr>
        <w:t>CE</w:t>
      </w:r>
      <w:r w:rsidRPr="00224B8F">
        <w:rPr>
          <w:rFonts w:ascii="Tahoma" w:eastAsia="宋体" w:hAnsi="Tahoma" w:cs="Tahoma" w:hint="eastAsia"/>
          <w:b/>
          <w:bCs/>
          <w:color w:val="0000FF"/>
          <w:kern w:val="0"/>
          <w:sz w:val="24"/>
          <w:szCs w:val="24"/>
        </w:rPr>
        <w:t>认证</w:t>
      </w:r>
      <w:r w:rsidRPr="00224B8F">
        <w:rPr>
          <w:rFonts w:ascii="Tahoma" w:eastAsia="宋体" w:hAnsi="Tahoma" w:cs="Tahoma" w:hint="eastAsia"/>
          <w:color w:val="000000"/>
          <w:kern w:val="0"/>
          <w:sz w:val="24"/>
          <w:szCs w:val="24"/>
        </w:rPr>
        <w:t>。</w:t>
      </w:r>
    </w:p>
    <w:p w:rsidR="00224B8F" w:rsidRPr="00224B8F" w:rsidRDefault="00224B8F" w:rsidP="00224B8F">
      <w:pPr>
        <w:widowControl/>
        <w:jc w:val="left"/>
        <w:rPr>
          <w:rFonts w:ascii="宋体" w:eastAsia="宋体" w:hAnsi="宋体" w:cs="Arial"/>
          <w:color w:val="000000"/>
          <w:kern w:val="0"/>
          <w:sz w:val="24"/>
          <w:szCs w:val="24"/>
        </w:rPr>
      </w:pPr>
      <w:r w:rsidRPr="00224B8F">
        <w:rPr>
          <w:rFonts w:ascii="Tahoma" w:eastAsia="宋体" w:hAnsi="Tahoma" w:cs="Tahoma" w:hint="eastAsia"/>
          <w:color w:val="000000"/>
          <w:kern w:val="0"/>
          <w:sz w:val="24"/>
          <w:szCs w:val="24"/>
        </w:rPr>
        <w:t>    </w:t>
      </w:r>
      <w:r w:rsidRPr="00224B8F">
        <w:rPr>
          <w:rFonts w:ascii="宋体" w:eastAsia="宋体" w:hAnsi="宋体" w:cs="Tahoma" w:hint="eastAsia"/>
          <w:color w:val="000000"/>
          <w:kern w:val="0"/>
          <w:sz w:val="24"/>
          <w:szCs w:val="24"/>
        </w:rPr>
        <w:t>07年，欧盟要求绝大多数建筑石材产品必须实施CE（89/106/EEC指令）认证，才能在欧洲市场流通。</w:t>
      </w:r>
      <w:r w:rsidRPr="00224B8F">
        <w:rPr>
          <w:rFonts w:ascii="宋体" w:eastAsia="宋体" w:hAnsi="宋体" w:cs="Arial" w:hint="eastAsia"/>
          <w:color w:val="000000"/>
          <w:kern w:val="0"/>
          <w:sz w:val="24"/>
          <w:szCs w:val="24"/>
        </w:rPr>
        <w:t>对于非欧盟国家生产的产品，如果没有携带CE标志，将越来越难进入欧盟自由贸易区。因此，获得CE标志又被称为产品进入欧盟的“特别通行证”。</w:t>
      </w:r>
    </w:p>
    <w:p w:rsidR="00224B8F" w:rsidRPr="00224B8F" w:rsidRDefault="00224B8F" w:rsidP="00224B8F">
      <w:pPr>
        <w:widowControl/>
        <w:ind w:firstLineChars="200" w:firstLine="480"/>
        <w:jc w:val="left"/>
        <w:rPr>
          <w:rFonts w:ascii="宋体" w:eastAsia="宋体" w:hAnsi="宋体" w:cs="宋体"/>
          <w:color w:val="000000"/>
          <w:kern w:val="0"/>
          <w:sz w:val="24"/>
          <w:szCs w:val="24"/>
        </w:rPr>
      </w:pPr>
      <w:r w:rsidRPr="00224B8F">
        <w:rPr>
          <w:rFonts w:ascii="宋体" w:eastAsia="宋体" w:hAnsi="宋体" w:cs="宋体" w:hint="eastAsia"/>
          <w:color w:val="000000"/>
          <w:kern w:val="0"/>
          <w:sz w:val="24"/>
          <w:szCs w:val="24"/>
        </w:rPr>
        <w:t>08年，</w:t>
      </w:r>
      <w:r w:rsidRPr="00224B8F">
        <w:rPr>
          <w:rFonts w:ascii="宋体" w:eastAsia="宋体" w:hAnsi="宋体" w:cs="宋体" w:hint="eastAsia"/>
          <w:b/>
          <w:bCs/>
          <w:color w:val="0000FF"/>
          <w:kern w:val="0"/>
          <w:sz w:val="24"/>
          <w:szCs w:val="24"/>
        </w:rPr>
        <w:t>石材CE认证</w:t>
      </w:r>
      <w:r w:rsidRPr="00224B8F">
        <w:rPr>
          <w:rFonts w:ascii="宋体" w:eastAsia="宋体" w:hAnsi="宋体" w:cs="宋体" w:hint="eastAsia"/>
          <w:color w:val="000000"/>
          <w:kern w:val="0"/>
          <w:sz w:val="24"/>
          <w:szCs w:val="24"/>
        </w:rPr>
        <w:t>在厦门、上海、山东、云浮、广西、海南等地兴起，石材业的一些龙头企业、进出口公司已通过了某些石种的CE认证。</w:t>
      </w:r>
      <w:r w:rsidRPr="00224B8F">
        <w:rPr>
          <w:rFonts w:ascii="宋体" w:eastAsia="宋体" w:hAnsi="宋体" w:cs="Arial" w:hint="eastAsia"/>
          <w:color w:val="000000"/>
          <w:kern w:val="0"/>
          <w:sz w:val="24"/>
          <w:szCs w:val="24"/>
        </w:rPr>
        <w:t>国外客户（</w:t>
      </w:r>
      <w:r w:rsidRPr="00224B8F">
        <w:rPr>
          <w:rFonts w:ascii="宋体" w:eastAsia="宋体" w:hAnsi="宋体" w:cs="宋体" w:hint="eastAsia"/>
          <w:color w:val="000000"/>
          <w:kern w:val="0"/>
          <w:sz w:val="24"/>
          <w:szCs w:val="24"/>
        </w:rPr>
        <w:t>采购商）通常会优先选择那些有通过了CE认证的进出口公司或工厂进行贸易。</w:t>
      </w:r>
    </w:p>
    <w:p w:rsidR="00224B8F" w:rsidRPr="00224B8F" w:rsidRDefault="00224B8F" w:rsidP="00224B8F">
      <w:pPr>
        <w:widowControl/>
        <w:ind w:firstLineChars="200" w:firstLine="480"/>
        <w:jc w:val="left"/>
        <w:rPr>
          <w:rFonts w:ascii="宋体" w:eastAsia="宋体" w:hAnsi="宋体" w:cs="宋体"/>
          <w:color w:val="000000"/>
          <w:kern w:val="0"/>
          <w:sz w:val="24"/>
          <w:szCs w:val="24"/>
        </w:rPr>
      </w:pPr>
      <w:r w:rsidRPr="00224B8F">
        <w:rPr>
          <w:rFonts w:ascii="宋体" w:eastAsia="宋体" w:hAnsi="宋体" w:cs="宋体"/>
          <w:color w:val="000000"/>
          <w:kern w:val="0"/>
          <w:sz w:val="24"/>
          <w:szCs w:val="24"/>
        </w:rPr>
        <w:t> </w:t>
      </w:r>
    </w:p>
    <w:p w:rsidR="00224B8F" w:rsidRPr="00224B8F" w:rsidRDefault="00224B8F" w:rsidP="00224B8F">
      <w:pPr>
        <w:widowControl/>
        <w:ind w:firstLineChars="200" w:firstLine="480"/>
        <w:jc w:val="left"/>
        <w:rPr>
          <w:rFonts w:ascii="宋体" w:eastAsia="宋体" w:hAnsi="宋体" w:cs="宋体"/>
          <w:color w:val="000000"/>
          <w:kern w:val="0"/>
          <w:sz w:val="24"/>
          <w:szCs w:val="24"/>
        </w:rPr>
      </w:pPr>
      <w:r w:rsidRPr="00224B8F">
        <w:rPr>
          <w:rFonts w:ascii="宋体" w:eastAsia="宋体" w:hAnsi="宋体" w:cs="宋体" w:hint="eastAsia"/>
          <w:color w:val="000000"/>
          <w:kern w:val="0"/>
          <w:sz w:val="24"/>
          <w:szCs w:val="24"/>
        </w:rPr>
        <w:t> </w:t>
      </w:r>
    </w:p>
    <w:p w:rsidR="00224B8F" w:rsidRPr="00224B8F" w:rsidRDefault="00224B8F" w:rsidP="00224B8F">
      <w:pPr>
        <w:widowControl/>
        <w:jc w:val="left"/>
        <w:rPr>
          <w:rFonts w:ascii="宋体" w:eastAsia="宋体" w:hAnsi="宋体" w:cs="宋体"/>
          <w:color w:val="000000"/>
          <w:kern w:val="0"/>
          <w:sz w:val="24"/>
          <w:szCs w:val="24"/>
        </w:rPr>
      </w:pPr>
      <w:r w:rsidRPr="00224B8F">
        <w:rPr>
          <w:rFonts w:ascii="Arial" w:eastAsia="宋体" w:hAnsi="Arial" w:cs="Arial" w:hint="eastAsia"/>
          <w:b/>
          <w:bCs/>
          <w:color w:val="000000"/>
          <w:kern w:val="0"/>
          <w:sz w:val="24"/>
          <w:lang w:val="fr-FR"/>
        </w:rPr>
        <w:t> 3</w:t>
      </w:r>
      <w:r w:rsidRPr="00224B8F">
        <w:rPr>
          <w:rFonts w:ascii="Arial" w:eastAsia="宋体" w:hAnsi="Arial" w:cs="Arial" w:hint="eastAsia"/>
          <w:b/>
          <w:bCs/>
          <w:color w:val="000000"/>
          <w:kern w:val="0"/>
          <w:sz w:val="24"/>
          <w:lang w:val="fr-FR"/>
        </w:rPr>
        <w:t>、</w:t>
      </w:r>
      <w:r w:rsidRPr="00224B8F">
        <w:rPr>
          <w:rFonts w:ascii="Arial" w:eastAsia="宋体" w:hAnsi="Arial" w:cs="Arial" w:hint="eastAsia"/>
          <w:b/>
          <w:bCs/>
          <w:color w:val="000000"/>
          <w:kern w:val="0"/>
          <w:sz w:val="24"/>
          <w:lang w:val="fr-FR"/>
        </w:rPr>
        <w:t>CE</w:t>
      </w:r>
      <w:r w:rsidRPr="00224B8F">
        <w:rPr>
          <w:rFonts w:ascii="Arial" w:eastAsia="宋体" w:hAnsi="Arial" w:cs="Arial" w:hint="eastAsia"/>
          <w:b/>
          <w:bCs/>
          <w:color w:val="000000"/>
          <w:kern w:val="0"/>
          <w:sz w:val="24"/>
          <w:lang w:val="fr-FR"/>
        </w:rPr>
        <w:t>认证的意义</w:t>
      </w:r>
    </w:p>
    <w:p w:rsidR="00224B8F" w:rsidRPr="00224B8F" w:rsidRDefault="00224B8F" w:rsidP="00224B8F">
      <w:pPr>
        <w:widowControl/>
        <w:jc w:val="left"/>
        <w:rPr>
          <w:rFonts w:ascii="宋体" w:eastAsia="宋体" w:hAnsi="宋体" w:cs="宋体"/>
          <w:color w:val="000000"/>
          <w:kern w:val="0"/>
          <w:sz w:val="24"/>
          <w:szCs w:val="24"/>
        </w:rPr>
      </w:pPr>
      <w:r w:rsidRPr="00224B8F">
        <w:rPr>
          <w:rFonts w:ascii="宋体" w:eastAsia="宋体" w:hAnsi="宋体" w:cs="宋体"/>
          <w:color w:val="000000"/>
          <w:kern w:val="0"/>
          <w:sz w:val="24"/>
          <w:szCs w:val="24"/>
        </w:rPr>
        <w:t> </w:t>
      </w:r>
    </w:p>
    <w:p w:rsidR="00224B8F" w:rsidRPr="00224B8F" w:rsidRDefault="00224B8F" w:rsidP="00224B8F">
      <w:pPr>
        <w:widowControl/>
        <w:jc w:val="left"/>
        <w:rPr>
          <w:rFonts w:ascii="宋体" w:eastAsia="宋体" w:hAnsi="宋体" w:cs="宋体"/>
          <w:color w:val="000000"/>
          <w:kern w:val="0"/>
          <w:sz w:val="24"/>
          <w:szCs w:val="24"/>
        </w:rPr>
      </w:pPr>
      <w:r w:rsidRPr="00224B8F">
        <w:rPr>
          <w:rFonts w:ascii="Arial" w:eastAsia="宋体" w:hAnsi="Arial" w:cs="Arial" w:hint="eastAsia"/>
          <w:b/>
          <w:bCs/>
          <w:color w:val="000000"/>
          <w:kern w:val="0"/>
          <w:sz w:val="24"/>
          <w:lang w:val="fr-FR"/>
        </w:rPr>
        <w:t xml:space="preserve">   </w:t>
      </w:r>
      <w:r w:rsidRPr="00224B8F">
        <w:rPr>
          <w:rFonts w:ascii="宋体" w:eastAsia="宋体" w:hAnsi="宋体" w:cs="Arial" w:hint="eastAsia"/>
          <w:color w:val="000000"/>
          <w:kern w:val="0"/>
          <w:sz w:val="24"/>
          <w:szCs w:val="24"/>
        </w:rPr>
        <w:t>让拥有CE认证的产品，符合有关欧洲指令规定的主要要求（Essential Requirements),并证实该产品已通过了相应的合格评定程序和/或制造商的合格声明，真正成为产品被允许进入欧共体市场销售的通行证。有关指令要求通过CE认证的工业产品，在没有能过CE认证的时候，不得上市销售，必须首先符合CE认证的要求并加贴CE认证的标志才能进入欧盟市场。如果在市场上发现不符合要求的产品，会责令其从市场收回，持续违反有关CE认证规定的，将被限制或禁止进入欧盟市场或被迫退出市场。</w:t>
      </w:r>
    </w:p>
    <w:p w:rsidR="00224B8F" w:rsidRPr="00224B8F" w:rsidRDefault="00224B8F" w:rsidP="00224B8F">
      <w:pPr>
        <w:widowControl/>
        <w:jc w:val="left"/>
        <w:rPr>
          <w:rFonts w:ascii="Arial" w:eastAsia="宋体" w:hAnsi="Arial" w:cs="Arial"/>
          <w:color w:val="444444"/>
          <w:kern w:val="0"/>
          <w:sz w:val="20"/>
          <w:szCs w:val="20"/>
          <w:lang w:val="fr-FR"/>
        </w:rPr>
      </w:pPr>
      <w:r w:rsidRPr="00224B8F">
        <w:rPr>
          <w:rFonts w:ascii="Arial" w:eastAsia="宋体" w:hAnsi="Arial" w:cs="Arial" w:hint="eastAsia"/>
          <w:color w:val="444444"/>
          <w:kern w:val="0"/>
          <w:sz w:val="20"/>
          <w:szCs w:val="20"/>
          <w:lang w:val="fr-FR"/>
        </w:rPr>
        <w:t> </w:t>
      </w:r>
    </w:p>
    <w:p w:rsidR="00224B8F" w:rsidRPr="00224B8F" w:rsidRDefault="00224B8F" w:rsidP="00224B8F">
      <w:pPr>
        <w:widowControl/>
        <w:jc w:val="left"/>
        <w:rPr>
          <w:rFonts w:ascii="宋体" w:eastAsia="宋体" w:hAnsi="宋体" w:cs="宋体"/>
          <w:color w:val="000000"/>
          <w:kern w:val="0"/>
          <w:sz w:val="24"/>
          <w:szCs w:val="24"/>
        </w:rPr>
      </w:pPr>
      <w:r w:rsidRPr="00224B8F">
        <w:rPr>
          <w:rFonts w:ascii="Arial" w:eastAsia="宋体" w:hAnsi="Arial" w:cs="Arial" w:hint="eastAsia"/>
          <w:b/>
          <w:bCs/>
          <w:color w:val="000000"/>
          <w:kern w:val="0"/>
          <w:sz w:val="24"/>
          <w:lang w:val="fr-FR"/>
        </w:rPr>
        <w:t>  4</w:t>
      </w:r>
      <w:r w:rsidRPr="00224B8F">
        <w:rPr>
          <w:rFonts w:ascii="Arial" w:eastAsia="宋体" w:hAnsi="Arial" w:cs="Arial" w:hint="eastAsia"/>
          <w:b/>
          <w:bCs/>
          <w:color w:val="000000"/>
          <w:kern w:val="0"/>
          <w:sz w:val="24"/>
          <w:lang w:val="fr-FR"/>
        </w:rPr>
        <w:t>、</w:t>
      </w:r>
      <w:r w:rsidRPr="00224B8F">
        <w:rPr>
          <w:rFonts w:ascii="Arial" w:eastAsia="宋体" w:hAnsi="Arial" w:cs="Arial" w:hint="eastAsia"/>
          <w:b/>
          <w:bCs/>
          <w:color w:val="000000"/>
          <w:kern w:val="0"/>
          <w:sz w:val="24"/>
          <w:lang w:val="fr-FR"/>
        </w:rPr>
        <w:t>CE</w:t>
      </w:r>
      <w:r w:rsidRPr="00224B8F">
        <w:rPr>
          <w:rFonts w:ascii="Arial" w:eastAsia="宋体" w:hAnsi="Arial" w:cs="Arial" w:hint="eastAsia"/>
          <w:b/>
          <w:bCs/>
          <w:color w:val="000000"/>
          <w:kern w:val="0"/>
          <w:sz w:val="24"/>
          <w:lang w:val="fr-FR"/>
        </w:rPr>
        <w:t>认证与</w:t>
      </w:r>
      <w:r w:rsidRPr="00224B8F">
        <w:rPr>
          <w:rFonts w:ascii="Arial" w:eastAsia="宋体" w:hAnsi="Arial" w:cs="Arial" w:hint="eastAsia"/>
          <w:b/>
          <w:bCs/>
          <w:color w:val="000000"/>
          <w:kern w:val="0"/>
          <w:sz w:val="24"/>
          <w:lang w:val="fr-FR"/>
        </w:rPr>
        <w:t>ISO</w:t>
      </w:r>
      <w:r w:rsidRPr="00224B8F">
        <w:rPr>
          <w:rFonts w:ascii="Arial" w:eastAsia="宋体" w:hAnsi="Arial" w:cs="Arial" w:hint="eastAsia"/>
          <w:b/>
          <w:bCs/>
          <w:color w:val="000000"/>
          <w:kern w:val="0"/>
          <w:sz w:val="24"/>
          <w:lang w:val="fr-FR"/>
        </w:rPr>
        <w:t>认证的区别</w:t>
      </w:r>
    </w:p>
    <w:p w:rsidR="00224B8F" w:rsidRPr="00224B8F" w:rsidRDefault="00224B8F" w:rsidP="00224B8F">
      <w:pPr>
        <w:widowControl/>
        <w:jc w:val="left"/>
        <w:rPr>
          <w:rFonts w:ascii="宋体" w:eastAsia="宋体" w:hAnsi="宋体" w:cs="宋体"/>
          <w:color w:val="000000"/>
          <w:kern w:val="0"/>
          <w:sz w:val="24"/>
          <w:szCs w:val="24"/>
        </w:rPr>
      </w:pPr>
      <w:r w:rsidRPr="00224B8F">
        <w:rPr>
          <w:rFonts w:ascii="宋体" w:eastAsia="宋体" w:hAnsi="宋体" w:cs="宋体"/>
          <w:color w:val="000000"/>
          <w:kern w:val="0"/>
          <w:sz w:val="24"/>
          <w:szCs w:val="24"/>
        </w:rPr>
        <w:t> </w:t>
      </w:r>
    </w:p>
    <w:p w:rsidR="00224B8F" w:rsidRPr="00224B8F" w:rsidRDefault="00224B8F" w:rsidP="00224B8F">
      <w:pPr>
        <w:widowControl/>
        <w:ind w:firstLineChars="200" w:firstLine="482"/>
        <w:jc w:val="left"/>
        <w:rPr>
          <w:rFonts w:ascii="宋体" w:eastAsia="宋体" w:hAnsi="宋体" w:cs="宋体"/>
          <w:color w:val="000000"/>
          <w:kern w:val="0"/>
          <w:sz w:val="24"/>
          <w:szCs w:val="24"/>
        </w:rPr>
      </w:pPr>
      <w:r w:rsidRPr="00224B8F">
        <w:rPr>
          <w:rFonts w:ascii="宋体" w:eastAsia="宋体" w:hAnsi="宋体" w:cs="Arial" w:hint="eastAsia"/>
          <w:b/>
          <w:bCs/>
          <w:color w:val="0000FF"/>
          <w:kern w:val="0"/>
          <w:sz w:val="24"/>
          <w:szCs w:val="24"/>
        </w:rPr>
        <w:t>石材CE认证</w:t>
      </w:r>
      <w:r w:rsidRPr="00224B8F">
        <w:rPr>
          <w:rFonts w:ascii="宋体" w:eastAsia="宋体" w:hAnsi="宋体" w:cs="Arial" w:hint="eastAsia"/>
          <w:color w:val="000000"/>
          <w:kern w:val="0"/>
          <w:sz w:val="24"/>
          <w:szCs w:val="24"/>
        </w:rPr>
        <w:t>是属于产品安全认证，</w:t>
      </w:r>
      <w:r w:rsidRPr="00224B8F">
        <w:rPr>
          <w:rFonts w:ascii="宋体" w:eastAsia="宋体" w:hAnsi="宋体" w:cs="Times New Roman" w:hint="eastAsia"/>
          <w:color w:val="000000"/>
          <w:kern w:val="0"/>
          <w:sz w:val="24"/>
          <w:szCs w:val="24"/>
        </w:rPr>
        <w:t>是欧洲的合格评定，代表了一种产品安全的保证，它并不意味产品的质量有多好，它</w:t>
      </w:r>
      <w:r w:rsidRPr="00224B8F">
        <w:rPr>
          <w:rFonts w:ascii="宋体" w:eastAsia="宋体" w:hAnsi="宋体" w:cs="Arial" w:hint="eastAsia"/>
          <w:color w:val="000000"/>
          <w:kern w:val="0"/>
          <w:sz w:val="24"/>
          <w:szCs w:val="24"/>
        </w:rPr>
        <w:t>不同于ISO的质量管理体系认证。CE认证是欧盟</w:t>
      </w:r>
      <w:r w:rsidRPr="00224B8F">
        <w:rPr>
          <w:rFonts w:ascii="宋体" w:eastAsia="宋体" w:hAnsi="宋体" w:cs="Arial" w:hint="eastAsia"/>
          <w:b/>
          <w:bCs/>
          <w:color w:val="0000FF"/>
          <w:kern w:val="0"/>
          <w:sz w:val="24"/>
          <w:szCs w:val="24"/>
        </w:rPr>
        <w:t>统一认可</w:t>
      </w:r>
      <w:r w:rsidRPr="00224B8F">
        <w:rPr>
          <w:rFonts w:ascii="宋体" w:eastAsia="宋体" w:hAnsi="宋体" w:cs="Arial" w:hint="eastAsia"/>
          <w:color w:val="000000"/>
          <w:kern w:val="0"/>
          <w:sz w:val="24"/>
          <w:szCs w:val="24"/>
        </w:rPr>
        <w:t>的产品安全认证，产品拥有CE认证可便利出口欧盟地区的27个国家和地区，而无需像以前那样一个国家一个国家地做认证。</w:t>
      </w:r>
    </w:p>
    <w:p w:rsidR="00224B8F" w:rsidRPr="00224B8F" w:rsidRDefault="00224B8F" w:rsidP="00224B8F">
      <w:pPr>
        <w:widowControl/>
        <w:jc w:val="left"/>
        <w:rPr>
          <w:rFonts w:ascii="宋体" w:eastAsia="宋体" w:hAnsi="宋体" w:cs="宋体"/>
          <w:color w:val="000000"/>
          <w:kern w:val="0"/>
          <w:sz w:val="24"/>
          <w:szCs w:val="24"/>
        </w:rPr>
      </w:pPr>
      <w:r w:rsidRPr="00224B8F">
        <w:rPr>
          <w:rFonts w:ascii="宋体" w:eastAsia="宋体" w:hAnsi="宋体" w:cs="宋体"/>
          <w:color w:val="000000"/>
          <w:kern w:val="0"/>
          <w:sz w:val="24"/>
          <w:szCs w:val="24"/>
        </w:rPr>
        <w:t> </w:t>
      </w:r>
    </w:p>
    <w:p w:rsidR="00224B8F" w:rsidRPr="00224B8F" w:rsidRDefault="00224B8F" w:rsidP="00224B8F">
      <w:pPr>
        <w:widowControl/>
        <w:jc w:val="left"/>
        <w:rPr>
          <w:rFonts w:ascii="宋体" w:eastAsia="宋体" w:hAnsi="宋体" w:cs="宋体"/>
          <w:color w:val="000000"/>
          <w:kern w:val="0"/>
          <w:sz w:val="24"/>
          <w:szCs w:val="24"/>
        </w:rPr>
      </w:pPr>
      <w:r w:rsidRPr="00224B8F">
        <w:rPr>
          <w:rFonts w:ascii="Arial" w:eastAsia="宋体" w:hAnsi="Arial" w:cs="Arial" w:hint="eastAsia"/>
          <w:b/>
          <w:bCs/>
          <w:color w:val="000000"/>
          <w:kern w:val="0"/>
          <w:sz w:val="24"/>
        </w:rPr>
        <w:t>  5</w:t>
      </w:r>
      <w:r w:rsidRPr="00224B8F">
        <w:rPr>
          <w:rFonts w:ascii="Arial" w:eastAsia="宋体" w:hAnsi="Arial" w:cs="Arial" w:hint="eastAsia"/>
          <w:b/>
          <w:bCs/>
          <w:color w:val="000000"/>
          <w:kern w:val="0"/>
          <w:sz w:val="24"/>
          <w:lang w:val="fr-FR"/>
        </w:rPr>
        <w:t>、</w:t>
      </w:r>
      <w:r w:rsidRPr="00224B8F">
        <w:rPr>
          <w:rFonts w:ascii="Arial" w:eastAsia="宋体" w:hAnsi="Arial" w:cs="Arial" w:hint="eastAsia"/>
          <w:b/>
          <w:bCs/>
          <w:color w:val="000000"/>
          <w:kern w:val="0"/>
          <w:sz w:val="24"/>
          <w:lang w:val="fr-FR"/>
        </w:rPr>
        <w:t>CE</w:t>
      </w:r>
      <w:r w:rsidRPr="00224B8F">
        <w:rPr>
          <w:rFonts w:ascii="Arial" w:eastAsia="宋体" w:hAnsi="Arial" w:cs="Arial" w:hint="eastAsia"/>
          <w:b/>
          <w:bCs/>
          <w:color w:val="000000"/>
          <w:kern w:val="0"/>
          <w:sz w:val="24"/>
          <w:lang w:val="fr-FR"/>
        </w:rPr>
        <w:t>认证相关知识</w:t>
      </w:r>
      <w:r w:rsidRPr="00224B8F">
        <w:rPr>
          <w:rFonts w:ascii="Arial" w:eastAsia="宋体" w:hAnsi="Arial" w:cs="Arial" w:hint="eastAsia"/>
          <w:b/>
          <w:bCs/>
          <w:color w:val="000000"/>
          <w:kern w:val="0"/>
          <w:sz w:val="24"/>
          <w:lang w:val="fr-FR"/>
        </w:rPr>
        <w:t>,CE Certification knowledge</w:t>
      </w:r>
    </w:p>
    <w:p w:rsidR="00224B8F" w:rsidRPr="00224B8F" w:rsidRDefault="00224B8F" w:rsidP="00224B8F">
      <w:pPr>
        <w:widowControl/>
        <w:jc w:val="left"/>
        <w:rPr>
          <w:rFonts w:ascii="Times New Roman" w:eastAsia="宋体" w:hAnsi="Times New Roman" w:cs="Arial"/>
          <w:color w:val="0000FF"/>
          <w:kern w:val="0"/>
          <w:sz w:val="24"/>
          <w:szCs w:val="24"/>
        </w:rPr>
      </w:pPr>
      <w:r w:rsidRPr="00224B8F">
        <w:rPr>
          <w:rFonts w:ascii="Times New Roman" w:eastAsia="宋体" w:hAnsi="Times New Roman" w:cs="Arial" w:hint="eastAsia"/>
          <w:b/>
          <w:bCs/>
          <w:color w:val="0000FF"/>
          <w:kern w:val="0"/>
          <w:sz w:val="24"/>
          <w:szCs w:val="24"/>
        </w:rPr>
        <w:lastRenderedPageBreak/>
        <w:t xml:space="preserve">  </w:t>
      </w:r>
    </w:p>
    <w:p w:rsidR="00224B8F" w:rsidRPr="00224B8F" w:rsidRDefault="00224B8F" w:rsidP="00224B8F">
      <w:pPr>
        <w:widowControl/>
        <w:jc w:val="left"/>
        <w:rPr>
          <w:rFonts w:ascii="宋体" w:eastAsia="宋体" w:hAnsi="宋体" w:cs="宋体"/>
          <w:color w:val="0000FF"/>
          <w:kern w:val="0"/>
          <w:sz w:val="24"/>
          <w:szCs w:val="24"/>
        </w:rPr>
      </w:pPr>
      <w:r w:rsidRPr="00224B8F">
        <w:rPr>
          <w:rFonts w:ascii="宋体" w:eastAsia="宋体" w:hAnsi="宋体" w:cs="Arial" w:hint="eastAsia"/>
          <w:color w:val="000000"/>
          <w:kern w:val="0"/>
          <w:sz w:val="24"/>
          <w:szCs w:val="24"/>
        </w:rPr>
        <w:t xml:space="preserve">   1. CE认证不仅可以提升公司品牌、顺利通关，还可用来工程竞标；     </w:t>
      </w:r>
    </w:p>
    <w:p w:rsidR="00224B8F" w:rsidRPr="00224B8F" w:rsidRDefault="00224B8F" w:rsidP="00224B8F">
      <w:pPr>
        <w:widowControl/>
        <w:jc w:val="left"/>
        <w:rPr>
          <w:rFonts w:ascii="宋体" w:eastAsia="宋体" w:hAnsi="宋体" w:cs="Arial"/>
          <w:color w:val="000000"/>
          <w:kern w:val="0"/>
          <w:sz w:val="24"/>
          <w:szCs w:val="24"/>
        </w:rPr>
      </w:pPr>
      <w:r w:rsidRPr="00224B8F">
        <w:rPr>
          <w:rFonts w:ascii="宋体" w:eastAsia="宋体" w:hAnsi="宋体" w:cs="Arial" w:hint="eastAsia"/>
          <w:color w:val="000000"/>
          <w:kern w:val="0"/>
          <w:sz w:val="24"/>
          <w:szCs w:val="24"/>
        </w:rPr>
        <w:t>   2. CE认证包含CE证书、测试报告和一致性声明文件；</w:t>
      </w:r>
    </w:p>
    <w:p w:rsidR="00224B8F" w:rsidRPr="00224B8F" w:rsidRDefault="00224B8F" w:rsidP="00224B8F">
      <w:pPr>
        <w:widowControl/>
        <w:jc w:val="left"/>
        <w:rPr>
          <w:rFonts w:ascii="宋体" w:eastAsia="宋体" w:hAnsi="宋体" w:cs="Arial"/>
          <w:color w:val="000000"/>
          <w:kern w:val="0"/>
          <w:sz w:val="24"/>
          <w:szCs w:val="24"/>
        </w:rPr>
      </w:pPr>
      <w:r w:rsidRPr="00224B8F">
        <w:rPr>
          <w:rFonts w:ascii="宋体" w:eastAsia="宋体" w:hAnsi="宋体" w:cs="Arial" w:hint="eastAsia"/>
          <w:color w:val="000000"/>
          <w:kern w:val="0"/>
          <w:sz w:val="24"/>
          <w:szCs w:val="24"/>
        </w:rPr>
        <w:t xml:space="preserve">   3. </w:t>
      </w:r>
      <w:r w:rsidRPr="00224B8F">
        <w:rPr>
          <w:rFonts w:ascii="宋体" w:eastAsia="宋体" w:hAnsi="宋体" w:cs="宋体" w:hint="eastAsia"/>
          <w:color w:val="000000"/>
          <w:kern w:val="0"/>
          <w:sz w:val="24"/>
          <w:szCs w:val="24"/>
        </w:rPr>
        <w:t>CE是欧洲合格评定，CE它代表了一种安全的保证；</w:t>
      </w:r>
    </w:p>
    <w:p w:rsidR="00224B8F" w:rsidRPr="00224B8F" w:rsidRDefault="00224B8F" w:rsidP="00224B8F">
      <w:pPr>
        <w:widowControl/>
        <w:jc w:val="left"/>
        <w:rPr>
          <w:rFonts w:ascii="宋体" w:eastAsia="宋体" w:hAnsi="宋体" w:cs="Arial"/>
          <w:color w:val="000000"/>
          <w:kern w:val="0"/>
          <w:sz w:val="24"/>
          <w:szCs w:val="24"/>
        </w:rPr>
      </w:pPr>
      <w:r w:rsidRPr="00224B8F">
        <w:rPr>
          <w:rFonts w:ascii="宋体" w:eastAsia="宋体" w:hAnsi="宋体" w:cs="Arial" w:hint="eastAsia"/>
          <w:color w:val="000000"/>
          <w:kern w:val="0"/>
          <w:sz w:val="24"/>
          <w:szCs w:val="24"/>
        </w:rPr>
        <w:t>   4. 在CE的有效期内，CE证书可以被使用于欧盟不同国家的不同客户；</w:t>
      </w:r>
    </w:p>
    <w:p w:rsidR="00224B8F" w:rsidRPr="00224B8F" w:rsidRDefault="00224B8F" w:rsidP="00224B8F">
      <w:pPr>
        <w:widowControl/>
        <w:jc w:val="left"/>
        <w:rPr>
          <w:rFonts w:ascii="宋体" w:eastAsia="宋体" w:hAnsi="宋体" w:cs="Arial"/>
          <w:color w:val="000000"/>
          <w:kern w:val="0"/>
          <w:sz w:val="24"/>
          <w:szCs w:val="24"/>
        </w:rPr>
      </w:pPr>
      <w:r w:rsidRPr="00224B8F">
        <w:rPr>
          <w:rFonts w:ascii="宋体" w:eastAsia="宋体" w:hAnsi="宋体" w:cs="Arial" w:hint="eastAsia"/>
          <w:color w:val="000000"/>
          <w:kern w:val="0"/>
          <w:sz w:val="24"/>
          <w:szCs w:val="24"/>
        </w:rPr>
        <w:t>   5. CE的有效期过后，通过办理简单的手续即可继续使用；</w:t>
      </w:r>
    </w:p>
    <w:p w:rsidR="00224B8F" w:rsidRPr="00224B8F" w:rsidRDefault="00224B8F" w:rsidP="00224B8F">
      <w:pPr>
        <w:widowControl/>
        <w:jc w:val="left"/>
        <w:rPr>
          <w:rFonts w:ascii="宋体" w:eastAsia="宋体" w:hAnsi="宋体" w:cs="Arial"/>
          <w:color w:val="000000"/>
          <w:kern w:val="0"/>
          <w:sz w:val="24"/>
          <w:szCs w:val="24"/>
        </w:rPr>
      </w:pPr>
      <w:r w:rsidRPr="00224B8F">
        <w:rPr>
          <w:rFonts w:ascii="宋体" w:eastAsia="宋体" w:hAnsi="宋体" w:cs="Arial" w:hint="eastAsia"/>
          <w:color w:val="000000"/>
          <w:kern w:val="0"/>
          <w:sz w:val="24"/>
          <w:szCs w:val="24"/>
        </w:rPr>
        <w:t>   6. 母公司拥有CE认证，则其子公司也可以使用该CE证书及测试报告；</w:t>
      </w:r>
    </w:p>
    <w:p w:rsidR="00224B8F" w:rsidRPr="00224B8F" w:rsidRDefault="00224B8F" w:rsidP="00224B8F">
      <w:pPr>
        <w:widowControl/>
        <w:jc w:val="left"/>
        <w:rPr>
          <w:rFonts w:ascii="宋体" w:eastAsia="宋体" w:hAnsi="宋体" w:cs="Arial"/>
          <w:color w:val="000000"/>
          <w:kern w:val="0"/>
          <w:sz w:val="24"/>
          <w:szCs w:val="24"/>
        </w:rPr>
      </w:pPr>
      <w:r w:rsidRPr="00224B8F">
        <w:rPr>
          <w:rFonts w:ascii="宋体" w:eastAsia="宋体" w:hAnsi="宋体" w:cs="Arial" w:hint="eastAsia"/>
          <w:color w:val="000000"/>
          <w:kern w:val="0"/>
          <w:sz w:val="24"/>
          <w:szCs w:val="24"/>
        </w:rPr>
        <w:t>   7. 石种与CE是1：1的关系，即一份CE证书只能对应一家公司的一个石种；</w:t>
      </w:r>
    </w:p>
    <w:p w:rsidR="00224B8F" w:rsidRPr="00224B8F" w:rsidRDefault="00224B8F" w:rsidP="00224B8F">
      <w:pPr>
        <w:widowControl/>
        <w:jc w:val="left"/>
        <w:rPr>
          <w:rFonts w:ascii="宋体" w:eastAsia="宋体" w:hAnsi="宋体" w:cs="宋体"/>
          <w:color w:val="0000FF"/>
          <w:kern w:val="0"/>
          <w:sz w:val="24"/>
          <w:szCs w:val="24"/>
        </w:rPr>
      </w:pPr>
      <w:r w:rsidRPr="00224B8F">
        <w:rPr>
          <w:rFonts w:ascii="宋体" w:eastAsia="宋体" w:hAnsi="宋体" w:cs="宋体" w:hint="eastAsia"/>
          <w:color w:val="000000"/>
          <w:kern w:val="0"/>
          <w:sz w:val="24"/>
          <w:szCs w:val="24"/>
        </w:rPr>
        <w:t xml:space="preserve">   8. 做CE认证须按要求准备相应规格及数量的样品，测试周期为36天；   </w:t>
      </w:r>
    </w:p>
    <w:p w:rsidR="00224B8F" w:rsidRPr="00224B8F" w:rsidRDefault="00224B8F" w:rsidP="00224B8F">
      <w:pPr>
        <w:widowControl/>
        <w:jc w:val="left"/>
        <w:rPr>
          <w:rFonts w:ascii="宋体" w:eastAsia="宋体" w:hAnsi="宋体" w:cs="宋体"/>
          <w:color w:val="000000"/>
          <w:kern w:val="0"/>
          <w:sz w:val="24"/>
          <w:szCs w:val="24"/>
        </w:rPr>
      </w:pPr>
      <w:r w:rsidRPr="00224B8F">
        <w:rPr>
          <w:rFonts w:ascii="宋体" w:eastAsia="宋体" w:hAnsi="宋体" w:cs="宋体" w:hint="eastAsia"/>
          <w:color w:val="000000"/>
          <w:kern w:val="0"/>
          <w:sz w:val="24"/>
          <w:szCs w:val="24"/>
        </w:rPr>
        <w:t>   9. 天然石、人造石、板岩、沙岩、玄武岩均可以做CE认证；</w:t>
      </w:r>
    </w:p>
    <w:p w:rsidR="00224B8F" w:rsidRPr="00224B8F" w:rsidRDefault="00224B8F" w:rsidP="00224B8F">
      <w:pPr>
        <w:widowControl/>
        <w:jc w:val="left"/>
        <w:rPr>
          <w:rFonts w:ascii="宋体" w:eastAsia="宋体" w:hAnsi="宋体" w:cs="宋体"/>
          <w:color w:val="0000FF"/>
          <w:kern w:val="0"/>
          <w:sz w:val="24"/>
          <w:szCs w:val="24"/>
        </w:rPr>
      </w:pPr>
      <w:r w:rsidRPr="00224B8F">
        <w:rPr>
          <w:rFonts w:ascii="宋体" w:eastAsia="宋体" w:hAnsi="宋体" w:cs="宋体" w:hint="eastAsia"/>
          <w:color w:val="000000"/>
          <w:kern w:val="0"/>
          <w:sz w:val="24"/>
          <w:szCs w:val="24"/>
        </w:rPr>
        <w:t xml:space="preserve">   10.人造石同一系列的产品，若其主要原材料相同，则只需做一份CE即可通用；   </w:t>
      </w:r>
    </w:p>
    <w:p w:rsidR="00224B8F" w:rsidRPr="00224B8F" w:rsidRDefault="00224B8F" w:rsidP="00224B8F">
      <w:pPr>
        <w:widowControl/>
        <w:jc w:val="left"/>
        <w:rPr>
          <w:rFonts w:ascii="宋体" w:eastAsia="宋体" w:hAnsi="宋体" w:cs="宋体"/>
          <w:color w:val="0000FF"/>
          <w:kern w:val="0"/>
          <w:sz w:val="24"/>
          <w:szCs w:val="24"/>
        </w:rPr>
      </w:pPr>
      <w:r w:rsidRPr="00224B8F">
        <w:rPr>
          <w:rFonts w:ascii="宋体" w:eastAsia="宋体" w:hAnsi="宋体" w:cs="宋体" w:hint="eastAsia"/>
          <w:color w:val="000000"/>
          <w:kern w:val="0"/>
          <w:sz w:val="24"/>
          <w:szCs w:val="24"/>
        </w:rPr>
        <w:t>   11.通过CE认证的，即可在产品外包装箱上或板材上粘贴CE标签，CE标签描述的信息全面；</w:t>
      </w:r>
      <w:r w:rsidRPr="00224B8F">
        <w:rPr>
          <w:rFonts w:ascii="宋体" w:eastAsia="宋体" w:hAnsi="宋体" w:cs="宋体"/>
          <w:color w:val="0000FF"/>
          <w:kern w:val="0"/>
          <w:sz w:val="24"/>
          <w:szCs w:val="24"/>
        </w:rPr>
        <w:t>   </w:t>
      </w:r>
    </w:p>
    <w:p w:rsidR="00224B8F" w:rsidRPr="00224B8F" w:rsidRDefault="00224B8F" w:rsidP="00224B8F">
      <w:pPr>
        <w:widowControl/>
        <w:jc w:val="left"/>
        <w:rPr>
          <w:rFonts w:ascii="宋体" w:eastAsia="宋体" w:hAnsi="宋体" w:cs="宋体"/>
          <w:color w:val="0000FF"/>
          <w:kern w:val="0"/>
          <w:sz w:val="24"/>
          <w:szCs w:val="24"/>
        </w:rPr>
      </w:pPr>
      <w:r w:rsidRPr="00224B8F">
        <w:rPr>
          <w:rFonts w:ascii="宋体" w:eastAsia="宋体" w:hAnsi="宋体" w:cs="宋体"/>
          <w:color w:val="000000"/>
          <w:kern w:val="0"/>
          <w:sz w:val="24"/>
          <w:szCs w:val="24"/>
        </w:rPr>
        <w:t>   12.厦门本地客户做石材CE认证，可到厦门外经贸填表格，申请政府财务补贴，最高比例达50%；</w:t>
      </w:r>
    </w:p>
    <w:p w:rsidR="00224B8F" w:rsidRPr="00224B8F" w:rsidRDefault="00224B8F" w:rsidP="00224B8F">
      <w:pPr>
        <w:widowControl/>
        <w:jc w:val="left"/>
        <w:rPr>
          <w:rFonts w:ascii="宋体" w:eastAsia="宋体" w:hAnsi="宋体" w:cs="宋体"/>
          <w:color w:val="0000FF"/>
          <w:kern w:val="0"/>
          <w:sz w:val="24"/>
          <w:szCs w:val="24"/>
        </w:rPr>
      </w:pPr>
      <w:r w:rsidRPr="00224B8F">
        <w:rPr>
          <w:rFonts w:ascii="宋体" w:eastAsia="宋体" w:hAnsi="宋体" w:cs="宋体"/>
          <w:color w:val="000000"/>
          <w:kern w:val="0"/>
          <w:sz w:val="24"/>
          <w:szCs w:val="24"/>
        </w:rPr>
        <w:t xml:space="preserve">   </w:t>
      </w:r>
    </w:p>
    <w:p w:rsidR="00224B8F" w:rsidRPr="00224B8F" w:rsidRDefault="00224B8F" w:rsidP="00224B8F">
      <w:pPr>
        <w:widowControl/>
        <w:jc w:val="left"/>
        <w:rPr>
          <w:rFonts w:ascii="宋体" w:eastAsia="宋体" w:hAnsi="宋体" w:cs="宋体"/>
          <w:color w:val="0000FF"/>
          <w:kern w:val="0"/>
          <w:sz w:val="24"/>
          <w:szCs w:val="24"/>
        </w:rPr>
      </w:pPr>
      <w:r w:rsidRPr="00224B8F">
        <w:rPr>
          <w:rFonts w:ascii="宋体" w:eastAsia="宋体" w:hAnsi="宋体" w:cs="宋体"/>
          <w:color w:val="0000FF"/>
          <w:kern w:val="0"/>
          <w:sz w:val="24"/>
          <w:szCs w:val="24"/>
        </w:rPr>
        <w:t> </w:t>
      </w:r>
    </w:p>
    <w:p w:rsidR="00224B8F" w:rsidRPr="00224B8F" w:rsidRDefault="00224B8F" w:rsidP="00224B8F">
      <w:pPr>
        <w:widowControl/>
        <w:jc w:val="left"/>
        <w:rPr>
          <w:rFonts w:ascii="宋体" w:eastAsia="宋体" w:hAnsi="宋体" w:cs="宋体"/>
          <w:color w:val="0000FF"/>
          <w:kern w:val="0"/>
          <w:sz w:val="24"/>
          <w:szCs w:val="24"/>
        </w:rPr>
      </w:pPr>
      <w:r w:rsidRPr="00224B8F">
        <w:rPr>
          <w:rFonts w:ascii="Arial" w:eastAsia="宋体" w:hAnsi="Arial" w:cs="Arial" w:hint="eastAsia"/>
          <w:b/>
          <w:bCs/>
          <w:color w:val="000000"/>
          <w:kern w:val="0"/>
          <w:sz w:val="24"/>
        </w:rPr>
        <w:t>  6</w:t>
      </w:r>
      <w:r w:rsidRPr="00224B8F">
        <w:rPr>
          <w:rFonts w:ascii="Arial" w:eastAsia="宋体" w:hAnsi="Arial" w:cs="Arial" w:hint="eastAsia"/>
          <w:b/>
          <w:bCs/>
          <w:color w:val="000000"/>
          <w:kern w:val="0"/>
          <w:sz w:val="24"/>
          <w:lang w:val="fr-FR"/>
        </w:rPr>
        <w:t>、石材</w:t>
      </w:r>
      <w:r w:rsidRPr="00224B8F">
        <w:rPr>
          <w:rFonts w:ascii="Arial" w:eastAsia="宋体" w:hAnsi="Arial" w:cs="Arial" w:hint="eastAsia"/>
          <w:b/>
          <w:bCs/>
          <w:color w:val="000000"/>
          <w:kern w:val="0"/>
          <w:sz w:val="24"/>
          <w:lang w:val="fr-FR"/>
        </w:rPr>
        <w:t>CE</w:t>
      </w:r>
      <w:r w:rsidRPr="00224B8F">
        <w:rPr>
          <w:rFonts w:ascii="Arial" w:eastAsia="宋体" w:hAnsi="Arial" w:cs="Arial" w:hint="eastAsia"/>
          <w:b/>
          <w:bCs/>
          <w:color w:val="000000"/>
          <w:kern w:val="0"/>
          <w:sz w:val="24"/>
          <w:lang w:val="fr-FR"/>
        </w:rPr>
        <w:t>认证（板岩除外）包含六大类产品用途</w:t>
      </w:r>
    </w:p>
    <w:p w:rsidR="00224B8F" w:rsidRPr="00224B8F" w:rsidRDefault="00224B8F" w:rsidP="00224B8F">
      <w:pPr>
        <w:widowControl/>
        <w:jc w:val="left"/>
        <w:rPr>
          <w:rFonts w:ascii="宋体" w:eastAsia="宋体" w:hAnsi="宋体" w:cs="宋体"/>
          <w:color w:val="0000FF"/>
          <w:kern w:val="0"/>
          <w:sz w:val="24"/>
          <w:szCs w:val="24"/>
        </w:rPr>
      </w:pPr>
      <w:r w:rsidRPr="00224B8F">
        <w:rPr>
          <w:rFonts w:ascii="宋体" w:eastAsia="宋体" w:hAnsi="宋体" w:cs="宋体"/>
          <w:color w:val="0000FF"/>
          <w:kern w:val="0"/>
          <w:sz w:val="24"/>
          <w:szCs w:val="24"/>
        </w:rPr>
        <w:t> </w:t>
      </w:r>
    </w:p>
    <w:p w:rsidR="00224B8F" w:rsidRPr="00224B8F" w:rsidRDefault="00224B8F" w:rsidP="00224B8F">
      <w:pPr>
        <w:widowControl/>
        <w:jc w:val="left"/>
        <w:rPr>
          <w:rFonts w:ascii="宋体" w:eastAsia="宋体" w:hAnsi="宋体" w:cs="宋体"/>
          <w:color w:val="0000FF"/>
          <w:kern w:val="0"/>
          <w:sz w:val="24"/>
          <w:szCs w:val="24"/>
        </w:rPr>
      </w:pPr>
      <w:r w:rsidRPr="00224B8F">
        <w:rPr>
          <w:rFonts w:ascii="Arial" w:eastAsia="宋体" w:hAnsi="Arial" w:cs="Arial" w:hint="eastAsia"/>
          <w:b/>
          <w:bCs/>
          <w:color w:val="000000"/>
          <w:kern w:val="0"/>
          <w:sz w:val="24"/>
          <w:lang w:val="fr-FR"/>
        </w:rPr>
        <w:t xml:space="preserve">   </w:t>
      </w:r>
      <w:r w:rsidRPr="00224B8F">
        <w:rPr>
          <w:rFonts w:ascii="Arial" w:eastAsia="宋体" w:hAnsi="Arial" w:cs="Arial" w:hint="eastAsia"/>
          <w:color w:val="000000"/>
          <w:kern w:val="0"/>
          <w:sz w:val="24"/>
          <w:szCs w:val="21"/>
          <w:lang w:val="fr-FR"/>
        </w:rPr>
        <w:t> </w:t>
      </w:r>
      <w:r w:rsidRPr="00224B8F">
        <w:rPr>
          <w:rFonts w:ascii="Arial" w:eastAsia="宋体" w:hAnsi="Arial" w:cs="Arial" w:hint="eastAsia"/>
          <w:color w:val="000000"/>
          <w:kern w:val="0"/>
          <w:sz w:val="20"/>
          <w:szCs w:val="20"/>
          <w:lang w:val="fr-FR"/>
        </w:rPr>
        <w:t>欧洲标准</w:t>
      </w:r>
      <w:r w:rsidRPr="00224B8F">
        <w:rPr>
          <w:rFonts w:ascii="Arial" w:eastAsia="宋体" w:hAnsi="Arial" w:cs="Arial" w:hint="eastAsia"/>
          <w:color w:val="000000"/>
          <w:kern w:val="0"/>
          <w:sz w:val="20"/>
          <w:szCs w:val="20"/>
          <w:lang w:val="fr-FR"/>
        </w:rPr>
        <w:t xml:space="preserve">                             </w:t>
      </w:r>
      <w:r w:rsidRPr="00224B8F">
        <w:rPr>
          <w:rFonts w:ascii="Arial" w:eastAsia="宋体" w:hAnsi="Arial" w:cs="Arial" w:hint="eastAsia"/>
          <w:color w:val="000000"/>
          <w:kern w:val="0"/>
          <w:sz w:val="20"/>
          <w:szCs w:val="20"/>
          <w:lang w:val="fr-FR"/>
        </w:rPr>
        <w:t>产品用途种类</w:t>
      </w:r>
      <w:r w:rsidRPr="00224B8F">
        <w:rPr>
          <w:rFonts w:ascii="Arial" w:eastAsia="宋体" w:hAnsi="Arial" w:cs="Arial" w:hint="eastAsia"/>
          <w:color w:val="000000"/>
          <w:kern w:val="0"/>
          <w:sz w:val="24"/>
          <w:szCs w:val="21"/>
          <w:lang w:val="fr-FR"/>
        </w:rPr>
        <w:t>  </w:t>
      </w:r>
    </w:p>
    <w:p w:rsidR="00224B8F" w:rsidRPr="00224B8F" w:rsidRDefault="00224B8F" w:rsidP="00224B8F">
      <w:pPr>
        <w:widowControl/>
        <w:jc w:val="left"/>
        <w:rPr>
          <w:rFonts w:ascii="宋体" w:eastAsia="宋体" w:hAnsi="宋体" w:cs="宋体"/>
          <w:color w:val="0000FF"/>
          <w:kern w:val="0"/>
          <w:sz w:val="24"/>
          <w:szCs w:val="24"/>
        </w:rPr>
      </w:pPr>
      <w:r w:rsidRPr="00224B8F">
        <w:rPr>
          <w:rFonts w:ascii="宋体" w:eastAsia="宋体" w:hAnsi="宋体" w:cs="宋体"/>
          <w:color w:val="0000FF"/>
          <w:kern w:val="0"/>
          <w:sz w:val="24"/>
          <w:szCs w:val="24"/>
        </w:rPr>
        <w:t> </w:t>
      </w:r>
    </w:p>
    <w:p w:rsidR="00224B8F" w:rsidRPr="00224B8F" w:rsidRDefault="00224B8F" w:rsidP="00224B8F">
      <w:pPr>
        <w:widowControl/>
        <w:jc w:val="left"/>
        <w:rPr>
          <w:rFonts w:ascii="宋体" w:eastAsia="宋体" w:hAnsi="宋体" w:cs="宋体"/>
          <w:color w:val="0000FF"/>
          <w:kern w:val="0"/>
          <w:sz w:val="24"/>
          <w:szCs w:val="24"/>
        </w:rPr>
      </w:pPr>
      <w:r w:rsidRPr="00224B8F">
        <w:rPr>
          <w:rFonts w:ascii="Arial" w:eastAsia="宋体" w:hAnsi="Arial" w:cs="Arial" w:hint="eastAsia"/>
          <w:color w:val="000000"/>
          <w:kern w:val="0"/>
          <w:sz w:val="24"/>
          <w:szCs w:val="21"/>
          <w:lang w:val="fr-FR"/>
        </w:rPr>
        <w:t>    </w:t>
      </w:r>
      <w:r w:rsidRPr="00224B8F">
        <w:rPr>
          <w:rFonts w:ascii="Arial" w:eastAsia="宋体" w:hAnsi="Arial" w:cs="Arial" w:hint="eastAsia"/>
          <w:color w:val="000000"/>
          <w:kern w:val="0"/>
          <w:sz w:val="24"/>
          <w:szCs w:val="24"/>
          <w:lang w:val="fr-FR"/>
        </w:rPr>
        <w:t>EN 12057 </w:t>
      </w:r>
      <w:r w:rsidRPr="00224B8F">
        <w:rPr>
          <w:rFonts w:ascii="Arial" w:eastAsia="宋体" w:hAnsi="Arial" w:cs="Arial" w:hint="eastAsia"/>
          <w:color w:val="000000"/>
          <w:kern w:val="0"/>
          <w:sz w:val="24"/>
          <w:szCs w:val="24"/>
          <w:lang w:val="fr-FR"/>
        </w:rPr>
        <w:t>：</w:t>
      </w:r>
      <w:r w:rsidRPr="00224B8F">
        <w:rPr>
          <w:rFonts w:ascii="Arial" w:eastAsia="宋体" w:hAnsi="Arial" w:cs="Arial" w:hint="eastAsia"/>
          <w:color w:val="000000"/>
          <w:kern w:val="0"/>
          <w:sz w:val="24"/>
          <w:szCs w:val="24"/>
          <w:lang w:val="fr-FR"/>
        </w:rPr>
        <w:t>2005             </w:t>
      </w:r>
      <w:r w:rsidRPr="00224B8F">
        <w:rPr>
          <w:rFonts w:ascii="宋体" w:eastAsia="宋体" w:hAnsi="宋体" w:cs="Arial" w:hint="eastAsia"/>
          <w:color w:val="000000"/>
          <w:kern w:val="0"/>
          <w:sz w:val="24"/>
          <w:szCs w:val="24"/>
          <w:lang w:val="fr-FR"/>
        </w:rPr>
        <w:t>室内外铺地板、台阶板、铺面板</w:t>
      </w:r>
      <w:r w:rsidRPr="00224B8F">
        <w:rPr>
          <w:rFonts w:ascii="宋体" w:eastAsia="宋体" w:hAnsi="宋体" w:cs="Arial" w:hint="eastAsia"/>
          <w:color w:val="000000"/>
          <w:kern w:val="0"/>
          <w:sz w:val="20"/>
          <w:szCs w:val="20"/>
          <w:lang w:val="fr-FR"/>
        </w:rPr>
        <w:t>（厚度小于等于12mm)</w:t>
      </w:r>
    </w:p>
    <w:p w:rsidR="00224B8F" w:rsidRPr="00224B8F" w:rsidRDefault="00224B8F" w:rsidP="00224B8F">
      <w:pPr>
        <w:widowControl/>
        <w:jc w:val="left"/>
        <w:rPr>
          <w:rFonts w:ascii="宋体" w:eastAsia="宋体" w:hAnsi="宋体" w:cs="Arial"/>
          <w:color w:val="000000"/>
          <w:kern w:val="0"/>
          <w:sz w:val="20"/>
          <w:szCs w:val="20"/>
          <w:lang w:val="fr-FR"/>
        </w:rPr>
      </w:pPr>
      <w:r w:rsidRPr="00224B8F">
        <w:rPr>
          <w:rFonts w:ascii="Arial" w:eastAsia="宋体" w:hAnsi="Arial" w:cs="Arial" w:hint="eastAsia"/>
          <w:color w:val="000000"/>
          <w:kern w:val="0"/>
          <w:sz w:val="24"/>
          <w:szCs w:val="24"/>
          <w:lang w:val="fr-FR"/>
        </w:rPr>
        <w:t>    </w:t>
      </w:r>
      <w:r w:rsidRPr="00224B8F">
        <w:rPr>
          <w:rFonts w:ascii="Arial" w:eastAsia="宋体" w:hAnsi="Arial" w:cs="Arial"/>
          <w:color w:val="000000"/>
          <w:kern w:val="0"/>
          <w:sz w:val="24"/>
          <w:szCs w:val="24"/>
          <w:lang w:val="fr-FR"/>
        </w:rPr>
        <w:t xml:space="preserve">EN 12058:2005                 </w:t>
      </w:r>
      <w:r w:rsidRPr="00224B8F">
        <w:rPr>
          <w:rFonts w:ascii="宋体" w:eastAsia="宋体" w:hAnsi="宋体" w:cs="Arial"/>
          <w:color w:val="000000"/>
          <w:kern w:val="0"/>
          <w:sz w:val="24"/>
          <w:szCs w:val="24"/>
          <w:lang w:val="fr-FR"/>
        </w:rPr>
        <w:t>室内外铺地板、台阶板、铺面板</w:t>
      </w:r>
      <w:r w:rsidRPr="00224B8F">
        <w:rPr>
          <w:rFonts w:ascii="宋体" w:eastAsia="宋体" w:hAnsi="宋体" w:cs="Arial"/>
          <w:color w:val="000000"/>
          <w:kern w:val="0"/>
          <w:sz w:val="20"/>
          <w:szCs w:val="20"/>
          <w:lang w:val="fr-FR"/>
        </w:rPr>
        <w:t>（厚度大于12mm)</w:t>
      </w:r>
    </w:p>
    <w:p w:rsidR="00224B8F" w:rsidRPr="00224B8F" w:rsidRDefault="00224B8F" w:rsidP="00224B8F">
      <w:pPr>
        <w:widowControl/>
        <w:jc w:val="left"/>
        <w:rPr>
          <w:rFonts w:ascii="宋体" w:eastAsia="宋体" w:hAnsi="宋体" w:cs="宋体"/>
          <w:color w:val="0000FF"/>
          <w:kern w:val="0"/>
          <w:sz w:val="24"/>
          <w:szCs w:val="24"/>
        </w:rPr>
      </w:pPr>
      <w:r w:rsidRPr="00224B8F">
        <w:rPr>
          <w:rFonts w:ascii="Arial" w:eastAsia="宋体" w:hAnsi="Arial" w:cs="Arial" w:hint="eastAsia"/>
          <w:color w:val="000000"/>
          <w:kern w:val="0"/>
          <w:sz w:val="24"/>
          <w:szCs w:val="24"/>
          <w:lang w:val="fr-FR"/>
        </w:rPr>
        <w:t>    EN 1469 :2005                  </w:t>
      </w:r>
      <w:r w:rsidRPr="00224B8F">
        <w:rPr>
          <w:rFonts w:ascii="宋体" w:eastAsia="宋体" w:hAnsi="宋体" w:cs="Arial" w:hint="eastAsia"/>
          <w:color w:val="000000"/>
          <w:kern w:val="0"/>
          <w:sz w:val="24"/>
          <w:szCs w:val="24"/>
          <w:lang w:val="fr-FR"/>
        </w:rPr>
        <w:t>室内外</w:t>
      </w:r>
      <w:r w:rsidRPr="00224B8F">
        <w:rPr>
          <w:rFonts w:ascii="Arial" w:eastAsia="宋体" w:hAnsi="Arial" w:cs="Arial" w:hint="eastAsia"/>
          <w:color w:val="000000"/>
          <w:kern w:val="0"/>
          <w:sz w:val="24"/>
          <w:szCs w:val="24"/>
          <w:lang w:val="fr-FR"/>
        </w:rPr>
        <w:t>贴面板、干挂板</w:t>
      </w:r>
    </w:p>
    <w:p w:rsidR="00224B8F" w:rsidRPr="00224B8F" w:rsidRDefault="00224B8F" w:rsidP="00224B8F">
      <w:pPr>
        <w:widowControl/>
        <w:jc w:val="left"/>
        <w:rPr>
          <w:rFonts w:ascii="宋体" w:eastAsia="宋体" w:hAnsi="宋体" w:cs="宋体"/>
          <w:color w:val="0000FF"/>
          <w:kern w:val="0"/>
          <w:sz w:val="24"/>
          <w:szCs w:val="24"/>
        </w:rPr>
      </w:pPr>
      <w:r w:rsidRPr="00224B8F">
        <w:rPr>
          <w:rFonts w:ascii="Arial" w:eastAsia="宋体" w:hAnsi="Arial" w:cs="Arial" w:hint="eastAsia"/>
          <w:color w:val="000000"/>
          <w:kern w:val="0"/>
          <w:sz w:val="24"/>
          <w:szCs w:val="24"/>
          <w:lang w:val="fr-FR"/>
        </w:rPr>
        <w:t xml:space="preserve">    EN 1341                             </w:t>
      </w:r>
      <w:r w:rsidRPr="00224B8F">
        <w:rPr>
          <w:rFonts w:ascii="宋体" w:eastAsia="宋体" w:hAnsi="宋体" w:cs="Arial" w:hint="eastAsia"/>
          <w:color w:val="000000"/>
          <w:kern w:val="0"/>
          <w:sz w:val="24"/>
          <w:szCs w:val="24"/>
          <w:lang w:val="fr-FR"/>
        </w:rPr>
        <w:t>室外铺路板</w:t>
      </w:r>
    </w:p>
    <w:p w:rsidR="00224B8F" w:rsidRPr="00224B8F" w:rsidRDefault="00224B8F" w:rsidP="00224B8F">
      <w:pPr>
        <w:widowControl/>
        <w:jc w:val="left"/>
        <w:rPr>
          <w:rFonts w:ascii="宋体" w:eastAsia="宋体" w:hAnsi="宋体" w:cs="宋体"/>
          <w:color w:val="0000FF"/>
          <w:kern w:val="0"/>
          <w:sz w:val="24"/>
          <w:szCs w:val="24"/>
        </w:rPr>
      </w:pPr>
      <w:r w:rsidRPr="00224B8F">
        <w:rPr>
          <w:rFonts w:ascii="Arial" w:eastAsia="宋体" w:hAnsi="Arial" w:cs="Arial" w:hint="eastAsia"/>
          <w:color w:val="000000"/>
          <w:kern w:val="0"/>
          <w:sz w:val="24"/>
          <w:szCs w:val="24"/>
          <w:lang w:val="fr-FR"/>
        </w:rPr>
        <w:t xml:space="preserve">    EN 1342                             </w:t>
      </w:r>
      <w:r w:rsidRPr="00224B8F">
        <w:rPr>
          <w:rFonts w:ascii="宋体" w:eastAsia="宋体" w:hAnsi="宋体" w:cs="Arial" w:hint="eastAsia"/>
          <w:color w:val="000000"/>
          <w:kern w:val="0"/>
          <w:sz w:val="24"/>
          <w:szCs w:val="24"/>
          <w:lang w:val="fr-FR"/>
        </w:rPr>
        <w:t>室外铺路石、方块石</w:t>
      </w:r>
    </w:p>
    <w:p w:rsidR="00224B8F" w:rsidRPr="00224B8F" w:rsidRDefault="00224B8F" w:rsidP="00224B8F">
      <w:pPr>
        <w:widowControl/>
        <w:jc w:val="left"/>
        <w:rPr>
          <w:rFonts w:ascii="宋体" w:eastAsia="宋体" w:hAnsi="宋体" w:cs="宋体"/>
          <w:color w:val="0000FF"/>
          <w:kern w:val="0"/>
          <w:sz w:val="24"/>
          <w:szCs w:val="24"/>
        </w:rPr>
      </w:pPr>
      <w:r w:rsidRPr="00224B8F">
        <w:rPr>
          <w:rFonts w:ascii="Arial" w:eastAsia="宋体" w:hAnsi="Arial" w:cs="Arial" w:hint="eastAsia"/>
          <w:color w:val="000000"/>
          <w:kern w:val="0"/>
          <w:sz w:val="24"/>
          <w:szCs w:val="24"/>
          <w:lang w:val="fr-FR"/>
        </w:rPr>
        <w:t xml:space="preserve">    EN 1343                             </w:t>
      </w:r>
      <w:r w:rsidRPr="00224B8F">
        <w:rPr>
          <w:rFonts w:ascii="宋体" w:eastAsia="宋体" w:hAnsi="宋体" w:cs="Arial" w:hint="eastAsia"/>
          <w:color w:val="000000"/>
          <w:kern w:val="0"/>
          <w:sz w:val="24"/>
          <w:szCs w:val="24"/>
          <w:lang w:val="fr-FR"/>
        </w:rPr>
        <w:t xml:space="preserve">室外路边街沿石 </w:t>
      </w:r>
    </w:p>
    <w:p w:rsidR="00224B8F" w:rsidRPr="00224B8F" w:rsidRDefault="00224B8F" w:rsidP="00224B8F">
      <w:pPr>
        <w:widowControl/>
        <w:jc w:val="left"/>
        <w:rPr>
          <w:rFonts w:ascii="宋体" w:eastAsia="宋体" w:hAnsi="宋体" w:cs="宋体"/>
          <w:color w:val="0000FF"/>
          <w:kern w:val="0"/>
          <w:sz w:val="24"/>
          <w:szCs w:val="24"/>
        </w:rPr>
      </w:pPr>
      <w:r w:rsidRPr="00224B8F">
        <w:rPr>
          <w:rFonts w:ascii="宋体" w:eastAsia="宋体" w:hAnsi="宋体" w:cs="宋体"/>
          <w:color w:val="0000FF"/>
          <w:kern w:val="0"/>
          <w:sz w:val="24"/>
          <w:szCs w:val="24"/>
        </w:rPr>
        <w:t> </w:t>
      </w:r>
    </w:p>
    <w:p w:rsidR="00224B8F" w:rsidRPr="00224B8F" w:rsidRDefault="00224B8F" w:rsidP="00224B8F">
      <w:pPr>
        <w:widowControl/>
        <w:jc w:val="left"/>
        <w:rPr>
          <w:rFonts w:ascii="宋体" w:eastAsia="宋体" w:hAnsi="宋体" w:cs="宋体"/>
          <w:color w:val="0000FF"/>
          <w:kern w:val="0"/>
          <w:sz w:val="24"/>
          <w:szCs w:val="24"/>
        </w:rPr>
      </w:pPr>
      <w:r w:rsidRPr="00224B8F">
        <w:rPr>
          <w:rFonts w:ascii="Arial" w:eastAsia="宋体" w:hAnsi="Arial" w:cs="Arial" w:hint="eastAsia"/>
          <w:color w:val="000000"/>
          <w:kern w:val="0"/>
          <w:sz w:val="24"/>
          <w:szCs w:val="24"/>
          <w:lang w:val="fr-FR"/>
        </w:rPr>
        <w:t xml:space="preserve">   </w:t>
      </w:r>
      <w:r w:rsidRPr="00224B8F">
        <w:rPr>
          <w:rFonts w:ascii="Arial" w:eastAsia="宋体" w:hAnsi="Arial" w:cs="Arial" w:hint="eastAsia"/>
          <w:b/>
          <w:bCs/>
          <w:color w:val="000000"/>
          <w:kern w:val="0"/>
          <w:sz w:val="24"/>
          <w:szCs w:val="24"/>
          <w:lang w:val="fr-FR"/>
        </w:rPr>
        <w:t>板岩</w:t>
      </w:r>
      <w:r w:rsidRPr="00224B8F">
        <w:rPr>
          <w:rFonts w:ascii="Arial" w:eastAsia="宋体" w:hAnsi="Arial" w:cs="Arial" w:hint="eastAsia"/>
          <w:b/>
          <w:bCs/>
          <w:color w:val="000000"/>
          <w:kern w:val="0"/>
          <w:sz w:val="24"/>
          <w:szCs w:val="24"/>
          <w:lang w:val="fr-FR"/>
        </w:rPr>
        <w:t>CE</w:t>
      </w:r>
      <w:r w:rsidRPr="00224B8F">
        <w:rPr>
          <w:rFonts w:ascii="Arial" w:eastAsia="宋体" w:hAnsi="Arial" w:cs="Arial" w:hint="eastAsia"/>
          <w:b/>
          <w:bCs/>
          <w:color w:val="000000"/>
          <w:kern w:val="0"/>
          <w:sz w:val="24"/>
          <w:szCs w:val="24"/>
          <w:lang w:val="fr-FR"/>
        </w:rPr>
        <w:t>认证</w:t>
      </w:r>
    </w:p>
    <w:p w:rsidR="00224B8F" w:rsidRPr="00224B8F" w:rsidRDefault="00224B8F" w:rsidP="00224B8F">
      <w:pPr>
        <w:widowControl/>
        <w:jc w:val="left"/>
        <w:rPr>
          <w:rFonts w:ascii="宋体" w:eastAsia="宋体" w:hAnsi="宋体" w:cs="宋体"/>
          <w:color w:val="0000FF"/>
          <w:kern w:val="0"/>
          <w:sz w:val="24"/>
          <w:szCs w:val="24"/>
        </w:rPr>
      </w:pPr>
      <w:r w:rsidRPr="00224B8F">
        <w:rPr>
          <w:rFonts w:ascii="宋体" w:eastAsia="宋体" w:hAnsi="宋体" w:cs="宋体"/>
          <w:color w:val="0000FF"/>
          <w:kern w:val="0"/>
          <w:sz w:val="24"/>
          <w:szCs w:val="24"/>
        </w:rPr>
        <w:t> </w:t>
      </w:r>
    </w:p>
    <w:p w:rsidR="00224B8F" w:rsidRPr="00224B8F" w:rsidRDefault="00224B8F" w:rsidP="00224B8F">
      <w:pPr>
        <w:widowControl/>
        <w:jc w:val="left"/>
        <w:rPr>
          <w:rFonts w:ascii="宋体" w:eastAsia="宋体" w:hAnsi="宋体" w:cs="宋体"/>
          <w:color w:val="0000FF"/>
          <w:kern w:val="0"/>
          <w:sz w:val="24"/>
          <w:szCs w:val="24"/>
        </w:rPr>
      </w:pPr>
      <w:r w:rsidRPr="00224B8F">
        <w:rPr>
          <w:rFonts w:ascii="Arial" w:eastAsia="宋体" w:hAnsi="Arial" w:cs="Arial" w:hint="eastAsia"/>
          <w:color w:val="000000"/>
          <w:kern w:val="0"/>
          <w:sz w:val="24"/>
          <w:szCs w:val="24"/>
          <w:lang w:val="fr-FR"/>
        </w:rPr>
        <w:t>    EN 12326                           </w:t>
      </w:r>
      <w:r w:rsidRPr="00224B8F">
        <w:rPr>
          <w:rFonts w:ascii="宋体" w:eastAsia="宋体" w:hAnsi="宋体" w:cs="Arial" w:hint="eastAsia"/>
          <w:color w:val="000000"/>
          <w:kern w:val="0"/>
          <w:sz w:val="24"/>
          <w:szCs w:val="24"/>
          <w:lang w:val="fr-FR"/>
        </w:rPr>
        <w:t>屋顶板岩，瓦板</w:t>
      </w:r>
    </w:p>
    <w:p w:rsidR="00224B8F" w:rsidRPr="00224B8F" w:rsidRDefault="00224B8F" w:rsidP="00224B8F">
      <w:pPr>
        <w:widowControl/>
        <w:jc w:val="left"/>
        <w:rPr>
          <w:rFonts w:ascii="宋体" w:eastAsia="宋体" w:hAnsi="宋体" w:cs="宋体"/>
          <w:color w:val="0000FF"/>
          <w:kern w:val="0"/>
          <w:sz w:val="24"/>
          <w:szCs w:val="24"/>
        </w:rPr>
      </w:pPr>
      <w:r w:rsidRPr="00224B8F">
        <w:rPr>
          <w:rFonts w:ascii="宋体" w:eastAsia="宋体" w:hAnsi="宋体" w:cs="宋体"/>
          <w:color w:val="0000FF"/>
          <w:kern w:val="0"/>
          <w:sz w:val="24"/>
          <w:szCs w:val="24"/>
        </w:rPr>
        <w:t> </w:t>
      </w:r>
    </w:p>
    <w:p w:rsidR="00224B8F" w:rsidRPr="00224B8F" w:rsidRDefault="00224B8F" w:rsidP="00224B8F">
      <w:pPr>
        <w:widowControl/>
        <w:jc w:val="left"/>
        <w:rPr>
          <w:rFonts w:ascii="Arial" w:eastAsia="宋体" w:hAnsi="Arial" w:cs="Arial"/>
          <w:color w:val="000000"/>
          <w:kern w:val="0"/>
          <w:sz w:val="24"/>
          <w:szCs w:val="21"/>
          <w:lang w:val="fr-FR"/>
        </w:rPr>
      </w:pPr>
      <w:r w:rsidRPr="00224B8F">
        <w:rPr>
          <w:rFonts w:ascii="Arial" w:eastAsia="宋体" w:hAnsi="Arial" w:cs="Arial" w:hint="eastAsia"/>
          <w:color w:val="000000"/>
          <w:kern w:val="0"/>
          <w:sz w:val="24"/>
          <w:szCs w:val="21"/>
          <w:lang w:val="fr-FR"/>
        </w:rPr>
        <w:t> </w:t>
      </w:r>
      <w:r w:rsidRPr="00224B8F">
        <w:rPr>
          <w:rFonts w:ascii="Arial" w:eastAsia="宋体" w:hAnsi="Arial" w:cs="Arial" w:hint="eastAsia"/>
          <w:color w:val="000000"/>
          <w:kern w:val="0"/>
          <w:sz w:val="24"/>
          <w:szCs w:val="24"/>
          <w:lang w:val="fr-FR"/>
        </w:rPr>
        <w:t xml:space="preserve">  </w:t>
      </w:r>
      <w:r w:rsidRPr="00224B8F">
        <w:rPr>
          <w:rFonts w:ascii="Arial" w:eastAsia="宋体" w:hAnsi="Arial" w:cs="Arial" w:hint="eastAsia"/>
          <w:b/>
          <w:bCs/>
          <w:color w:val="000000"/>
          <w:kern w:val="0"/>
          <w:sz w:val="24"/>
          <w:szCs w:val="24"/>
          <w:lang w:val="fr-FR"/>
        </w:rPr>
        <w:t>人造石</w:t>
      </w:r>
      <w:r w:rsidRPr="00224B8F">
        <w:rPr>
          <w:rFonts w:ascii="Arial" w:eastAsia="宋体" w:hAnsi="Arial" w:cs="Arial" w:hint="eastAsia"/>
          <w:b/>
          <w:bCs/>
          <w:color w:val="000000"/>
          <w:kern w:val="0"/>
          <w:sz w:val="24"/>
          <w:szCs w:val="24"/>
          <w:lang w:val="fr-FR"/>
        </w:rPr>
        <w:t>CE</w:t>
      </w:r>
      <w:r w:rsidRPr="00224B8F">
        <w:rPr>
          <w:rFonts w:ascii="Arial" w:eastAsia="宋体" w:hAnsi="Arial" w:cs="Arial" w:hint="eastAsia"/>
          <w:b/>
          <w:bCs/>
          <w:color w:val="000000"/>
          <w:kern w:val="0"/>
          <w:sz w:val="24"/>
          <w:szCs w:val="24"/>
          <w:lang w:val="fr-FR"/>
        </w:rPr>
        <w:t>认证</w:t>
      </w:r>
    </w:p>
    <w:p w:rsidR="00224B8F" w:rsidRPr="00224B8F" w:rsidRDefault="00224B8F" w:rsidP="00224B8F">
      <w:pPr>
        <w:widowControl/>
        <w:jc w:val="left"/>
        <w:rPr>
          <w:rFonts w:ascii="宋体" w:eastAsia="宋体" w:hAnsi="宋体" w:cs="宋体"/>
          <w:color w:val="000000"/>
          <w:kern w:val="0"/>
          <w:sz w:val="24"/>
          <w:szCs w:val="24"/>
          <w:lang w:val="fr-FR"/>
        </w:rPr>
      </w:pPr>
      <w:r w:rsidRPr="00224B8F">
        <w:rPr>
          <w:rFonts w:ascii="宋体" w:eastAsia="宋体" w:hAnsi="宋体" w:cs="宋体"/>
          <w:color w:val="000000"/>
          <w:kern w:val="0"/>
          <w:sz w:val="24"/>
          <w:szCs w:val="24"/>
          <w:lang w:val="fr-FR"/>
        </w:rPr>
        <w:t> </w:t>
      </w:r>
    </w:p>
    <w:p w:rsidR="00224B8F" w:rsidRPr="00224B8F" w:rsidRDefault="00224B8F" w:rsidP="00224B8F">
      <w:pPr>
        <w:widowControl/>
        <w:jc w:val="left"/>
        <w:rPr>
          <w:rFonts w:ascii="宋体" w:eastAsia="宋体" w:hAnsi="宋体" w:cs="宋体"/>
          <w:color w:val="000000"/>
          <w:kern w:val="0"/>
          <w:sz w:val="24"/>
          <w:szCs w:val="24"/>
          <w:lang w:val="fr-FR"/>
        </w:rPr>
      </w:pPr>
      <w:r w:rsidRPr="00224B8F">
        <w:rPr>
          <w:rFonts w:ascii="Arial" w:eastAsia="宋体" w:hAnsi="Arial" w:cs="Arial" w:hint="eastAsia"/>
          <w:color w:val="000000"/>
          <w:kern w:val="0"/>
          <w:sz w:val="24"/>
          <w:szCs w:val="24"/>
          <w:lang w:val="fr-FR"/>
        </w:rPr>
        <w:t>    EN 15285                           </w:t>
      </w:r>
      <w:r w:rsidRPr="00224B8F">
        <w:rPr>
          <w:rFonts w:ascii="Arial" w:eastAsia="宋体" w:hAnsi="Arial" w:cs="Arial" w:hint="eastAsia"/>
          <w:color w:val="000000"/>
          <w:kern w:val="0"/>
          <w:sz w:val="24"/>
          <w:szCs w:val="24"/>
          <w:lang w:val="fr-FR"/>
        </w:rPr>
        <w:t>人造石</w:t>
      </w:r>
      <w:r w:rsidRPr="00224B8F">
        <w:rPr>
          <w:rFonts w:ascii="宋体" w:eastAsia="宋体" w:hAnsi="宋体" w:cs="Arial" w:hint="eastAsia"/>
          <w:color w:val="000000"/>
          <w:kern w:val="0"/>
          <w:sz w:val="24"/>
          <w:szCs w:val="24"/>
          <w:lang w:val="fr-FR"/>
        </w:rPr>
        <w:t>地板</w:t>
      </w:r>
      <w:r w:rsidRPr="00224B8F">
        <w:rPr>
          <w:rFonts w:ascii="宋体" w:eastAsia="宋体" w:hAnsi="宋体" w:cs="宋体"/>
          <w:color w:val="000000"/>
          <w:kern w:val="0"/>
          <w:sz w:val="24"/>
          <w:szCs w:val="24"/>
          <w:lang w:val="fr-FR"/>
        </w:rPr>
        <w:t> </w:t>
      </w:r>
    </w:p>
    <w:p w:rsidR="00224B8F" w:rsidRPr="00224B8F" w:rsidRDefault="00224B8F" w:rsidP="00224B8F">
      <w:pPr>
        <w:widowControl/>
        <w:jc w:val="left"/>
        <w:rPr>
          <w:rFonts w:ascii="宋体" w:eastAsia="宋体" w:hAnsi="宋体" w:cs="宋体"/>
          <w:color w:val="000000"/>
          <w:kern w:val="0"/>
          <w:sz w:val="24"/>
          <w:szCs w:val="24"/>
          <w:lang w:val="fr-FR"/>
        </w:rPr>
      </w:pPr>
      <w:r w:rsidRPr="00224B8F">
        <w:rPr>
          <w:rFonts w:ascii="宋体" w:eastAsia="宋体" w:hAnsi="宋体" w:cs="宋体"/>
          <w:color w:val="000000"/>
          <w:kern w:val="0"/>
          <w:sz w:val="24"/>
          <w:szCs w:val="24"/>
          <w:lang w:val="fr-FR"/>
        </w:rPr>
        <w:t> </w:t>
      </w:r>
    </w:p>
    <w:p w:rsidR="00224B8F" w:rsidRPr="00224B8F" w:rsidRDefault="00224B8F" w:rsidP="00224B8F">
      <w:pPr>
        <w:widowControl/>
        <w:jc w:val="left"/>
        <w:rPr>
          <w:rFonts w:ascii="宋体" w:eastAsia="宋体" w:hAnsi="宋体" w:cs="宋体"/>
          <w:color w:val="000000"/>
          <w:kern w:val="0"/>
          <w:sz w:val="24"/>
          <w:szCs w:val="24"/>
          <w:lang w:val="fr-FR"/>
        </w:rPr>
      </w:pPr>
      <w:r w:rsidRPr="00224B8F">
        <w:rPr>
          <w:rFonts w:ascii="Arial" w:eastAsia="宋体" w:hAnsi="Arial" w:cs="Arial" w:hint="eastAsia"/>
          <w:color w:val="000000"/>
          <w:kern w:val="0"/>
          <w:sz w:val="24"/>
          <w:szCs w:val="24"/>
          <w:lang w:val="fr-FR"/>
        </w:rPr>
        <w:t xml:space="preserve">   </w:t>
      </w:r>
      <w:r w:rsidRPr="00224B8F">
        <w:rPr>
          <w:rFonts w:ascii="Arial" w:eastAsia="宋体" w:hAnsi="Arial" w:cs="Arial" w:hint="eastAsia"/>
          <w:b/>
          <w:bCs/>
          <w:color w:val="000000"/>
          <w:kern w:val="0"/>
          <w:sz w:val="24"/>
          <w:szCs w:val="24"/>
          <w:lang w:val="fr-FR"/>
        </w:rPr>
        <w:t>瓷砖</w:t>
      </w:r>
      <w:r w:rsidRPr="00224B8F">
        <w:rPr>
          <w:rFonts w:ascii="Arial" w:eastAsia="宋体" w:hAnsi="Arial" w:cs="Arial" w:hint="eastAsia"/>
          <w:b/>
          <w:bCs/>
          <w:color w:val="000000"/>
          <w:kern w:val="0"/>
          <w:sz w:val="24"/>
          <w:szCs w:val="24"/>
          <w:lang w:val="fr-FR"/>
        </w:rPr>
        <w:t>CE</w:t>
      </w:r>
      <w:r w:rsidRPr="00224B8F">
        <w:rPr>
          <w:rFonts w:ascii="Arial" w:eastAsia="宋体" w:hAnsi="Arial" w:cs="Arial" w:hint="eastAsia"/>
          <w:b/>
          <w:bCs/>
          <w:color w:val="000000"/>
          <w:kern w:val="0"/>
          <w:sz w:val="24"/>
          <w:szCs w:val="24"/>
          <w:lang w:val="fr-FR"/>
        </w:rPr>
        <w:t>认证</w:t>
      </w:r>
    </w:p>
    <w:p w:rsidR="00224B8F" w:rsidRPr="00224B8F" w:rsidRDefault="00224B8F" w:rsidP="00224B8F">
      <w:pPr>
        <w:widowControl/>
        <w:jc w:val="left"/>
        <w:rPr>
          <w:rFonts w:ascii="宋体" w:eastAsia="宋体" w:hAnsi="宋体" w:cs="宋体"/>
          <w:color w:val="000000"/>
          <w:kern w:val="0"/>
          <w:sz w:val="24"/>
          <w:szCs w:val="24"/>
          <w:lang w:val="fr-FR"/>
        </w:rPr>
      </w:pPr>
      <w:r w:rsidRPr="00224B8F">
        <w:rPr>
          <w:rFonts w:ascii="宋体" w:eastAsia="宋体" w:hAnsi="宋体" w:cs="宋体"/>
          <w:color w:val="000000"/>
          <w:kern w:val="0"/>
          <w:sz w:val="24"/>
          <w:szCs w:val="24"/>
          <w:lang w:val="fr-FR"/>
        </w:rPr>
        <w:t> </w:t>
      </w:r>
    </w:p>
    <w:p w:rsidR="00224B8F" w:rsidRPr="00224B8F" w:rsidRDefault="00224B8F" w:rsidP="00224B8F">
      <w:pPr>
        <w:widowControl/>
        <w:jc w:val="left"/>
        <w:rPr>
          <w:rFonts w:ascii="Arial" w:eastAsia="宋体" w:hAnsi="Arial" w:cs="Arial"/>
          <w:color w:val="000000"/>
          <w:kern w:val="0"/>
          <w:sz w:val="24"/>
          <w:szCs w:val="21"/>
        </w:rPr>
      </w:pPr>
      <w:r w:rsidRPr="00224B8F">
        <w:rPr>
          <w:rFonts w:ascii="Arial" w:eastAsia="宋体" w:hAnsi="Arial" w:cs="Arial" w:hint="eastAsia"/>
          <w:color w:val="000000"/>
          <w:kern w:val="0"/>
          <w:sz w:val="24"/>
          <w:szCs w:val="24"/>
          <w:lang w:val="fr-FR"/>
        </w:rPr>
        <w:t>    EN 14411                           </w:t>
      </w:r>
      <w:r w:rsidRPr="00224B8F">
        <w:rPr>
          <w:rFonts w:ascii="Arial" w:eastAsia="宋体" w:hAnsi="Arial" w:cs="Arial" w:hint="eastAsia"/>
          <w:color w:val="000000"/>
          <w:kern w:val="0"/>
          <w:sz w:val="24"/>
          <w:szCs w:val="24"/>
          <w:lang w:val="fr-FR"/>
        </w:rPr>
        <w:t>分为有</w:t>
      </w:r>
      <w:r w:rsidRPr="00224B8F">
        <w:rPr>
          <w:rFonts w:ascii="宋体" w:eastAsia="宋体" w:hAnsi="宋体" w:cs="Arial" w:hint="eastAsia"/>
          <w:color w:val="000000"/>
          <w:kern w:val="0"/>
          <w:sz w:val="24"/>
          <w:szCs w:val="24"/>
          <w:lang w:val="fr-FR"/>
        </w:rPr>
        <w:t>釉砖、无釉砖两类</w:t>
      </w:r>
      <w:r w:rsidRPr="00224B8F">
        <w:rPr>
          <w:rFonts w:ascii="宋体" w:eastAsia="宋体" w:hAnsi="宋体" w:cs="宋体"/>
          <w:color w:val="000000"/>
          <w:kern w:val="0"/>
          <w:sz w:val="24"/>
          <w:szCs w:val="24"/>
          <w:lang w:val="fr-FR"/>
        </w:rPr>
        <w:t xml:space="preserve">  </w:t>
      </w:r>
    </w:p>
    <w:p w:rsidR="00224B8F" w:rsidRPr="00224B8F" w:rsidRDefault="00224B8F" w:rsidP="00224B8F">
      <w:pPr>
        <w:widowControl/>
        <w:jc w:val="left"/>
        <w:rPr>
          <w:rFonts w:ascii="宋体" w:eastAsia="宋体" w:hAnsi="宋体" w:cs="宋体"/>
          <w:color w:val="000000"/>
          <w:kern w:val="0"/>
          <w:sz w:val="24"/>
          <w:szCs w:val="24"/>
        </w:rPr>
      </w:pPr>
      <w:r w:rsidRPr="00224B8F">
        <w:rPr>
          <w:rFonts w:ascii="宋体" w:eastAsia="宋体" w:hAnsi="宋体" w:cs="宋体"/>
          <w:color w:val="000000"/>
          <w:kern w:val="0"/>
          <w:sz w:val="24"/>
          <w:szCs w:val="24"/>
        </w:rPr>
        <w:t> </w:t>
      </w:r>
    </w:p>
    <w:p w:rsidR="00224B8F" w:rsidRPr="00224B8F" w:rsidRDefault="00224B8F" w:rsidP="00224B8F">
      <w:pPr>
        <w:widowControl/>
        <w:jc w:val="left"/>
        <w:rPr>
          <w:rFonts w:ascii="宋体" w:eastAsia="宋体" w:hAnsi="宋体" w:cs="宋体"/>
          <w:color w:val="000000"/>
          <w:kern w:val="0"/>
          <w:sz w:val="24"/>
          <w:szCs w:val="24"/>
        </w:rPr>
      </w:pPr>
      <w:r w:rsidRPr="00224B8F">
        <w:rPr>
          <w:rFonts w:ascii="Arial" w:eastAsia="宋体" w:hAnsi="Arial" w:cs="Arial" w:hint="eastAsia"/>
          <w:b/>
          <w:bCs/>
          <w:color w:val="000000"/>
          <w:kern w:val="0"/>
          <w:sz w:val="24"/>
          <w:szCs w:val="24"/>
        </w:rPr>
        <w:lastRenderedPageBreak/>
        <w:t>  7</w:t>
      </w:r>
      <w:r w:rsidRPr="00224B8F">
        <w:rPr>
          <w:rFonts w:ascii="Arial" w:eastAsia="宋体" w:hAnsi="Arial" w:cs="Arial" w:hint="eastAsia"/>
          <w:b/>
          <w:bCs/>
          <w:color w:val="000000"/>
          <w:kern w:val="0"/>
          <w:sz w:val="24"/>
          <w:szCs w:val="24"/>
          <w:lang w:val="fr-FR"/>
        </w:rPr>
        <w:t>、</w:t>
      </w:r>
      <w:r w:rsidRPr="00224B8F">
        <w:rPr>
          <w:rFonts w:ascii="Arial" w:eastAsia="宋体" w:hAnsi="Arial" w:cs="Arial" w:hint="eastAsia"/>
          <w:b/>
          <w:bCs/>
          <w:color w:val="000000"/>
          <w:kern w:val="0"/>
          <w:sz w:val="24"/>
          <w:szCs w:val="24"/>
          <w:lang w:val="fr-FR"/>
        </w:rPr>
        <w:t>CE</w:t>
      </w:r>
      <w:r w:rsidRPr="00224B8F">
        <w:rPr>
          <w:rFonts w:ascii="Arial" w:eastAsia="宋体" w:hAnsi="Arial" w:cs="Arial" w:hint="eastAsia"/>
          <w:b/>
          <w:bCs/>
          <w:color w:val="000000"/>
          <w:kern w:val="0"/>
          <w:sz w:val="24"/>
          <w:szCs w:val="24"/>
          <w:lang w:val="fr-FR"/>
        </w:rPr>
        <w:t>认证适用范围</w:t>
      </w:r>
    </w:p>
    <w:p w:rsidR="00224B8F" w:rsidRPr="00224B8F" w:rsidRDefault="00224B8F" w:rsidP="00224B8F">
      <w:pPr>
        <w:widowControl/>
        <w:jc w:val="left"/>
        <w:rPr>
          <w:rFonts w:ascii="Arial" w:eastAsia="宋体" w:hAnsi="Arial" w:cs="Arial"/>
          <w:color w:val="000000"/>
          <w:kern w:val="0"/>
          <w:szCs w:val="21"/>
          <w:lang w:val="fr-FR"/>
        </w:rPr>
      </w:pPr>
      <w:r w:rsidRPr="00224B8F">
        <w:rPr>
          <w:rFonts w:ascii="Arial" w:eastAsia="宋体" w:hAnsi="Arial" w:cs="Arial" w:hint="eastAsia"/>
          <w:b/>
          <w:bCs/>
          <w:color w:val="000000"/>
          <w:kern w:val="0"/>
          <w:sz w:val="24"/>
          <w:szCs w:val="24"/>
          <w:lang w:val="fr-FR"/>
        </w:rPr>
        <w:t xml:space="preserve">    </w:t>
      </w:r>
    </w:p>
    <w:p w:rsidR="00224B8F" w:rsidRPr="00224B8F" w:rsidRDefault="00224B8F" w:rsidP="00224B8F">
      <w:pPr>
        <w:widowControl/>
        <w:spacing w:line="360" w:lineRule="atLeast"/>
        <w:jc w:val="left"/>
        <w:rPr>
          <w:rFonts w:ascii="宋体" w:eastAsia="宋体" w:hAnsi="宋体" w:cs="宋体"/>
          <w:color w:val="000000"/>
          <w:kern w:val="0"/>
          <w:sz w:val="24"/>
          <w:szCs w:val="24"/>
          <w:lang w:val="fr-FR"/>
        </w:rPr>
      </w:pPr>
      <w:r w:rsidRPr="00224B8F">
        <w:rPr>
          <w:rFonts w:ascii="Arial" w:eastAsia="宋体" w:hAnsi="Arial" w:cs="Arial" w:hint="eastAsia"/>
          <w:b/>
          <w:bCs/>
          <w:color w:val="000000"/>
          <w:spacing w:val="8"/>
          <w:kern w:val="0"/>
          <w:sz w:val="20"/>
          <w:lang w:val="fr-FR"/>
        </w:rPr>
        <w:t>    </w:t>
      </w:r>
      <w:r w:rsidRPr="00224B8F">
        <w:rPr>
          <w:rFonts w:ascii="Arial" w:eastAsia="宋体" w:hAnsi="Arial" w:cs="Arial" w:hint="eastAsia"/>
          <w:color w:val="000000"/>
          <w:spacing w:val="8"/>
          <w:kern w:val="0"/>
          <w:sz w:val="20"/>
          <w:szCs w:val="20"/>
          <w:lang w:val="fr-FR"/>
        </w:rPr>
        <w:t>法国、德国、意大利、荷兰、比利时、卢森堡、英国、丹麦、爱尔兰、希腊、葡萄牙、西班牙、奥地利、瑞典、芬兰、马耳他、塞浦路斯、波兰、匈牙利、捷克、斯洛伐克、斯洛文尼亚、爱沙尼亚、拉脱维亚、立陶宛、罗马尼亚、保加利亚。</w:t>
      </w:r>
      <w:r w:rsidRPr="00224B8F">
        <w:rPr>
          <w:rFonts w:ascii="Arial" w:eastAsia="宋体" w:hAnsi="Arial" w:cs="Arial"/>
          <w:color w:val="000000"/>
          <w:spacing w:val="8"/>
          <w:kern w:val="0"/>
          <w:sz w:val="24"/>
          <w:szCs w:val="21"/>
          <w:lang w:val="fr-FR"/>
        </w:rPr>
        <w:t xml:space="preserve"> </w:t>
      </w:r>
      <w:r w:rsidRPr="00224B8F">
        <w:rPr>
          <w:rFonts w:ascii="Times New Roman" w:eastAsia="宋体" w:hAnsi="Times New Roman" w:cs="宋体" w:hint="eastAsia"/>
          <w:b/>
          <w:bCs/>
          <w:color w:val="FFFFFF"/>
          <w:kern w:val="0"/>
          <w:sz w:val="10"/>
          <w:lang w:val="fr-FR"/>
        </w:rPr>
        <w:t>低</w:t>
      </w:r>
    </w:p>
    <w:p w:rsidR="00224B8F" w:rsidRPr="00224B8F" w:rsidRDefault="00224B8F" w:rsidP="00224B8F">
      <w:pPr>
        <w:widowControl/>
        <w:jc w:val="left"/>
        <w:rPr>
          <w:rFonts w:ascii="宋体" w:eastAsia="宋体" w:hAnsi="宋体" w:cs="宋体"/>
          <w:color w:val="000000"/>
          <w:kern w:val="0"/>
          <w:sz w:val="24"/>
          <w:szCs w:val="24"/>
        </w:rPr>
      </w:pPr>
      <w:r w:rsidRPr="00224B8F">
        <w:rPr>
          <w:rFonts w:ascii="宋体" w:eastAsia="宋体" w:hAnsi="宋体" w:cs="宋体"/>
          <w:color w:val="000000"/>
          <w:kern w:val="0"/>
          <w:sz w:val="24"/>
          <w:szCs w:val="24"/>
        </w:rPr>
        <w:t> </w:t>
      </w:r>
    </w:p>
    <w:p w:rsidR="00224B8F" w:rsidRPr="00224B8F" w:rsidRDefault="00224B8F" w:rsidP="00224B8F">
      <w:pPr>
        <w:widowControl/>
        <w:jc w:val="left"/>
        <w:rPr>
          <w:rFonts w:ascii="宋体" w:eastAsia="宋体" w:hAnsi="宋体" w:cs="宋体"/>
          <w:color w:val="000000"/>
          <w:kern w:val="0"/>
          <w:sz w:val="24"/>
          <w:szCs w:val="24"/>
        </w:rPr>
      </w:pPr>
      <w:r w:rsidRPr="00224B8F">
        <w:rPr>
          <w:rFonts w:ascii="宋体" w:eastAsia="宋体" w:hAnsi="宋体" w:cs="宋体"/>
          <w:color w:val="000000"/>
          <w:kern w:val="0"/>
          <w:sz w:val="24"/>
          <w:szCs w:val="24"/>
        </w:rPr>
        <w:t> </w:t>
      </w:r>
    </w:p>
    <w:p w:rsidR="00224B8F" w:rsidRPr="00224B8F" w:rsidRDefault="00224B8F" w:rsidP="00224B8F">
      <w:pPr>
        <w:widowControl/>
        <w:jc w:val="left"/>
        <w:rPr>
          <w:rFonts w:ascii="宋体" w:eastAsia="宋体" w:hAnsi="宋体" w:cs="宋体"/>
          <w:color w:val="000000"/>
          <w:kern w:val="0"/>
          <w:sz w:val="24"/>
          <w:szCs w:val="24"/>
        </w:rPr>
      </w:pPr>
      <w:r w:rsidRPr="00224B8F">
        <w:rPr>
          <w:rFonts w:ascii="Arial" w:eastAsia="宋体" w:hAnsi="Arial" w:cs="Arial" w:hint="eastAsia"/>
          <w:b/>
          <w:bCs/>
          <w:color w:val="000000"/>
          <w:kern w:val="0"/>
          <w:sz w:val="24"/>
          <w:szCs w:val="24"/>
        </w:rPr>
        <w:t>  8</w:t>
      </w:r>
      <w:r w:rsidRPr="00224B8F">
        <w:rPr>
          <w:rFonts w:ascii="Arial" w:eastAsia="宋体" w:hAnsi="Arial" w:cs="Arial" w:hint="eastAsia"/>
          <w:b/>
          <w:bCs/>
          <w:color w:val="000000"/>
          <w:kern w:val="0"/>
          <w:sz w:val="24"/>
          <w:szCs w:val="24"/>
          <w:lang w:val="fr-FR"/>
        </w:rPr>
        <w:t>、缺乏</w:t>
      </w:r>
      <w:r w:rsidRPr="00224B8F">
        <w:rPr>
          <w:rFonts w:ascii="Arial" w:eastAsia="宋体" w:hAnsi="Arial" w:cs="Arial" w:hint="eastAsia"/>
          <w:b/>
          <w:bCs/>
          <w:color w:val="000000"/>
          <w:kern w:val="0"/>
          <w:sz w:val="24"/>
          <w:szCs w:val="24"/>
          <w:lang w:val="fr-FR"/>
        </w:rPr>
        <w:t>CE</w:t>
      </w:r>
      <w:r w:rsidRPr="00224B8F">
        <w:rPr>
          <w:rFonts w:ascii="Arial" w:eastAsia="宋体" w:hAnsi="Arial" w:cs="Arial" w:hint="eastAsia"/>
          <w:b/>
          <w:bCs/>
          <w:color w:val="000000"/>
          <w:kern w:val="0"/>
          <w:sz w:val="24"/>
          <w:szCs w:val="24"/>
          <w:lang w:val="fr-FR"/>
        </w:rPr>
        <w:t>认证之危害</w:t>
      </w:r>
    </w:p>
    <w:p w:rsidR="00224B8F" w:rsidRPr="00224B8F" w:rsidRDefault="00224B8F" w:rsidP="00224B8F">
      <w:pPr>
        <w:widowControl/>
        <w:jc w:val="left"/>
        <w:rPr>
          <w:rFonts w:ascii="宋体" w:eastAsia="宋体" w:hAnsi="宋体" w:cs="宋体"/>
          <w:color w:val="000000"/>
          <w:kern w:val="0"/>
          <w:sz w:val="24"/>
          <w:szCs w:val="24"/>
        </w:rPr>
      </w:pPr>
      <w:r w:rsidRPr="00224B8F">
        <w:rPr>
          <w:rFonts w:ascii="宋体" w:eastAsia="宋体" w:hAnsi="宋体" w:cs="宋体"/>
          <w:color w:val="000000"/>
          <w:kern w:val="0"/>
          <w:sz w:val="24"/>
          <w:szCs w:val="24"/>
        </w:rPr>
        <w:br/>
      </w:r>
      <w:r w:rsidRPr="00224B8F">
        <w:rPr>
          <w:rFonts w:ascii="Tahoma" w:eastAsia="宋体" w:hAnsi="Tahoma" w:cs="Tahoma" w:hint="eastAsia"/>
          <w:color w:val="000000"/>
          <w:kern w:val="0"/>
          <w:szCs w:val="21"/>
        </w:rPr>
        <w:t>     </w:t>
      </w:r>
      <w:r w:rsidRPr="00224B8F">
        <w:rPr>
          <w:rFonts w:ascii="Tahoma" w:eastAsia="宋体" w:hAnsi="Tahoma" w:cs="Tahoma" w:hint="eastAsia"/>
          <w:color w:val="000000"/>
          <w:kern w:val="0"/>
          <w:szCs w:val="21"/>
        </w:rPr>
        <w:t>欧盟海关依法将缺乏</w:t>
      </w:r>
      <w:r w:rsidRPr="00224B8F">
        <w:rPr>
          <w:rFonts w:ascii="Tahoma" w:eastAsia="宋体" w:hAnsi="Tahoma" w:cs="Tahoma"/>
          <w:color w:val="000000"/>
          <w:kern w:val="0"/>
          <w:szCs w:val="21"/>
        </w:rPr>
        <w:t xml:space="preserve">CE </w:t>
      </w:r>
      <w:r w:rsidRPr="00224B8F">
        <w:rPr>
          <w:rFonts w:ascii="Tahoma" w:eastAsia="宋体" w:hAnsi="Tahoma" w:cs="Tahoma" w:hint="eastAsia"/>
          <w:color w:val="000000"/>
          <w:kern w:val="0"/>
          <w:szCs w:val="21"/>
        </w:rPr>
        <w:t>标志</w:t>
      </w:r>
      <w:r w:rsidRPr="00224B8F">
        <w:rPr>
          <w:rFonts w:ascii="Tahoma" w:eastAsia="宋体" w:hAnsi="Tahoma" w:cs="Tahoma"/>
          <w:color w:val="000000"/>
          <w:kern w:val="0"/>
          <w:szCs w:val="21"/>
        </w:rPr>
        <w:t>(</w:t>
      </w:r>
      <w:r w:rsidRPr="00224B8F">
        <w:rPr>
          <w:rFonts w:ascii="Tahoma" w:eastAsia="宋体" w:hAnsi="Tahoma" w:cs="Tahoma" w:hint="eastAsia"/>
          <w:color w:val="000000"/>
          <w:kern w:val="0"/>
          <w:szCs w:val="21"/>
        </w:rPr>
        <w:t>标记</w:t>
      </w:r>
      <w:r w:rsidRPr="00224B8F">
        <w:rPr>
          <w:rFonts w:ascii="Tahoma" w:eastAsia="宋体" w:hAnsi="Tahoma" w:cs="Tahoma"/>
          <w:color w:val="000000"/>
          <w:kern w:val="0"/>
          <w:szCs w:val="21"/>
        </w:rPr>
        <w:t xml:space="preserve">) </w:t>
      </w:r>
      <w:r w:rsidRPr="00224B8F">
        <w:rPr>
          <w:rFonts w:ascii="Tahoma" w:eastAsia="宋体" w:hAnsi="Tahoma" w:cs="Tahoma" w:hint="eastAsia"/>
          <w:color w:val="000000"/>
          <w:kern w:val="0"/>
          <w:szCs w:val="21"/>
        </w:rPr>
        <w:t>的产品在进入欧盟海关时扣留，</w:t>
      </w:r>
      <w:r w:rsidRPr="00224B8F">
        <w:rPr>
          <w:rFonts w:ascii="Tahoma" w:eastAsia="宋体" w:hAnsi="Tahoma" w:cs="Tahoma"/>
          <w:color w:val="000000"/>
          <w:kern w:val="0"/>
          <w:szCs w:val="21"/>
        </w:rPr>
        <w:t> </w:t>
      </w:r>
      <w:r w:rsidRPr="00224B8F">
        <w:rPr>
          <w:rFonts w:ascii="Tahoma" w:eastAsia="宋体" w:hAnsi="Tahoma" w:cs="Tahoma"/>
          <w:color w:val="000000"/>
          <w:kern w:val="0"/>
          <w:szCs w:val="21"/>
        </w:rPr>
        <w:br/>
      </w:r>
      <w:r w:rsidRPr="00224B8F">
        <w:rPr>
          <w:rFonts w:ascii="Tahoma" w:eastAsia="宋体" w:hAnsi="Tahoma" w:cs="Tahoma" w:hint="eastAsia"/>
          <w:color w:val="000000"/>
          <w:kern w:val="0"/>
          <w:szCs w:val="21"/>
        </w:rPr>
        <w:t xml:space="preserve">     </w:t>
      </w:r>
      <w:r w:rsidRPr="00224B8F">
        <w:rPr>
          <w:rFonts w:ascii="Tahoma" w:eastAsia="宋体" w:hAnsi="Tahoma" w:cs="Tahoma" w:hint="eastAsia"/>
          <w:color w:val="000000"/>
          <w:kern w:val="0"/>
          <w:szCs w:val="21"/>
        </w:rPr>
        <w:t>市场监督机关依法将缺乏</w:t>
      </w:r>
      <w:r w:rsidRPr="00224B8F">
        <w:rPr>
          <w:rFonts w:ascii="Tahoma" w:eastAsia="宋体" w:hAnsi="Tahoma" w:cs="Tahoma"/>
          <w:color w:val="000000"/>
          <w:kern w:val="0"/>
          <w:szCs w:val="21"/>
        </w:rPr>
        <w:t xml:space="preserve">CE </w:t>
      </w:r>
      <w:r w:rsidRPr="00224B8F">
        <w:rPr>
          <w:rFonts w:ascii="Tahoma" w:eastAsia="宋体" w:hAnsi="Tahoma" w:cs="Tahoma" w:hint="eastAsia"/>
          <w:color w:val="000000"/>
          <w:kern w:val="0"/>
          <w:szCs w:val="21"/>
        </w:rPr>
        <w:t>标志</w:t>
      </w:r>
      <w:r w:rsidRPr="00224B8F">
        <w:rPr>
          <w:rFonts w:ascii="Tahoma" w:eastAsia="宋体" w:hAnsi="Tahoma" w:cs="Tahoma"/>
          <w:color w:val="000000"/>
          <w:kern w:val="0"/>
          <w:szCs w:val="21"/>
        </w:rPr>
        <w:t>(</w:t>
      </w:r>
      <w:r w:rsidRPr="00224B8F">
        <w:rPr>
          <w:rFonts w:ascii="Tahoma" w:eastAsia="宋体" w:hAnsi="Tahoma" w:cs="Tahoma" w:hint="eastAsia"/>
          <w:color w:val="000000"/>
          <w:kern w:val="0"/>
          <w:szCs w:val="21"/>
        </w:rPr>
        <w:t>标记</w:t>
      </w:r>
      <w:r w:rsidRPr="00224B8F">
        <w:rPr>
          <w:rFonts w:ascii="Tahoma" w:eastAsia="宋体" w:hAnsi="Tahoma" w:cs="Tahoma"/>
          <w:color w:val="000000"/>
          <w:kern w:val="0"/>
          <w:szCs w:val="21"/>
        </w:rPr>
        <w:t xml:space="preserve">) </w:t>
      </w:r>
      <w:r w:rsidRPr="00224B8F">
        <w:rPr>
          <w:rFonts w:ascii="Tahoma" w:eastAsia="宋体" w:hAnsi="Tahoma" w:cs="Tahoma" w:hint="eastAsia"/>
          <w:color w:val="000000"/>
          <w:kern w:val="0"/>
          <w:szCs w:val="21"/>
        </w:rPr>
        <w:t>的产品从市场上取缔，</w:t>
      </w:r>
      <w:r w:rsidRPr="00224B8F">
        <w:rPr>
          <w:rFonts w:ascii="Tahoma" w:eastAsia="宋体" w:hAnsi="Tahoma" w:cs="Tahoma"/>
          <w:color w:val="000000"/>
          <w:kern w:val="0"/>
          <w:szCs w:val="21"/>
        </w:rPr>
        <w:t> </w:t>
      </w:r>
      <w:r w:rsidRPr="00224B8F">
        <w:rPr>
          <w:rFonts w:ascii="Tahoma" w:eastAsia="宋体" w:hAnsi="Tahoma" w:cs="Tahoma"/>
          <w:color w:val="000000"/>
          <w:kern w:val="0"/>
          <w:szCs w:val="21"/>
        </w:rPr>
        <w:br/>
      </w:r>
      <w:r w:rsidRPr="00224B8F">
        <w:rPr>
          <w:rFonts w:ascii="Tahoma" w:eastAsia="宋体" w:hAnsi="Tahoma" w:cs="Tahoma" w:hint="eastAsia"/>
          <w:color w:val="000000"/>
          <w:kern w:val="0"/>
          <w:szCs w:val="21"/>
        </w:rPr>
        <w:t xml:space="preserve">     </w:t>
      </w:r>
      <w:r w:rsidRPr="00224B8F">
        <w:rPr>
          <w:rFonts w:ascii="Tahoma" w:eastAsia="宋体" w:hAnsi="Tahoma" w:cs="Tahoma" w:hint="eastAsia"/>
          <w:color w:val="000000"/>
          <w:kern w:val="0"/>
          <w:szCs w:val="21"/>
        </w:rPr>
        <w:t>执法机关依法追究将缺乏</w:t>
      </w:r>
      <w:r w:rsidRPr="00224B8F">
        <w:rPr>
          <w:rFonts w:ascii="Tahoma" w:eastAsia="宋体" w:hAnsi="Tahoma" w:cs="Tahoma"/>
          <w:color w:val="000000"/>
          <w:kern w:val="0"/>
          <w:szCs w:val="21"/>
        </w:rPr>
        <w:t xml:space="preserve">CE </w:t>
      </w:r>
      <w:r w:rsidRPr="00224B8F">
        <w:rPr>
          <w:rFonts w:ascii="Tahoma" w:eastAsia="宋体" w:hAnsi="Tahoma" w:cs="Tahoma" w:hint="eastAsia"/>
          <w:color w:val="000000"/>
          <w:kern w:val="0"/>
          <w:szCs w:val="21"/>
        </w:rPr>
        <w:t>标志</w:t>
      </w:r>
      <w:r w:rsidRPr="00224B8F">
        <w:rPr>
          <w:rFonts w:ascii="Tahoma" w:eastAsia="宋体" w:hAnsi="Tahoma" w:cs="Tahoma"/>
          <w:color w:val="000000"/>
          <w:kern w:val="0"/>
          <w:szCs w:val="21"/>
        </w:rPr>
        <w:t>(</w:t>
      </w:r>
      <w:r w:rsidRPr="00224B8F">
        <w:rPr>
          <w:rFonts w:ascii="Tahoma" w:eastAsia="宋体" w:hAnsi="Tahoma" w:cs="Tahoma" w:hint="eastAsia"/>
          <w:color w:val="000000"/>
          <w:kern w:val="0"/>
          <w:szCs w:val="21"/>
        </w:rPr>
        <w:t>标记</w:t>
      </w:r>
      <w:r w:rsidRPr="00224B8F">
        <w:rPr>
          <w:rFonts w:ascii="Tahoma" w:eastAsia="宋体" w:hAnsi="Tahoma" w:cs="Tahoma"/>
          <w:color w:val="000000"/>
          <w:kern w:val="0"/>
          <w:szCs w:val="21"/>
        </w:rPr>
        <w:t xml:space="preserve">) </w:t>
      </w:r>
      <w:r w:rsidRPr="00224B8F">
        <w:rPr>
          <w:rFonts w:ascii="Tahoma" w:eastAsia="宋体" w:hAnsi="Tahoma" w:cs="Tahoma" w:hint="eastAsia"/>
          <w:color w:val="000000"/>
          <w:kern w:val="0"/>
          <w:szCs w:val="21"/>
        </w:rPr>
        <w:t>的产品投放市场之个人或公司的法律责任。</w:t>
      </w:r>
      <w:r w:rsidRPr="00224B8F">
        <w:rPr>
          <w:rFonts w:ascii="Tahoma" w:eastAsia="宋体" w:hAnsi="Tahoma" w:cs="Tahoma"/>
          <w:color w:val="000000"/>
          <w:kern w:val="0"/>
          <w:szCs w:val="21"/>
        </w:rPr>
        <w:t>   </w:t>
      </w:r>
    </w:p>
    <w:p w:rsidR="00224B8F" w:rsidRPr="00224B8F" w:rsidRDefault="00224B8F" w:rsidP="00224B8F">
      <w:pPr>
        <w:widowControl/>
        <w:jc w:val="left"/>
        <w:rPr>
          <w:rFonts w:ascii="宋体" w:eastAsia="宋体" w:hAnsi="宋体" w:cs="宋体"/>
          <w:color w:val="000000"/>
          <w:kern w:val="0"/>
          <w:sz w:val="24"/>
          <w:szCs w:val="24"/>
        </w:rPr>
      </w:pPr>
      <w:r w:rsidRPr="00224B8F">
        <w:rPr>
          <w:rFonts w:ascii="宋体" w:eastAsia="宋体" w:hAnsi="宋体" w:cs="宋体"/>
          <w:color w:val="000000"/>
          <w:kern w:val="0"/>
          <w:sz w:val="24"/>
          <w:szCs w:val="24"/>
        </w:rPr>
        <w:t> </w:t>
      </w:r>
    </w:p>
    <w:p w:rsidR="00224B8F" w:rsidRPr="00224B8F" w:rsidRDefault="00224B8F" w:rsidP="00224B8F">
      <w:pPr>
        <w:widowControl/>
        <w:jc w:val="left"/>
        <w:rPr>
          <w:rFonts w:ascii="Arial" w:eastAsia="宋体" w:hAnsi="Arial" w:cs="Arial"/>
          <w:color w:val="000000"/>
          <w:kern w:val="0"/>
          <w:szCs w:val="21"/>
          <w:lang w:val="fr-FR"/>
        </w:rPr>
      </w:pPr>
      <w:r w:rsidRPr="00224B8F">
        <w:rPr>
          <w:rFonts w:ascii="Times New Roman" w:eastAsia="宋体" w:hAnsi="Times New Roman" w:cs="Arial" w:hint="eastAsia"/>
          <w:color w:val="FFFFFF"/>
          <w:kern w:val="0"/>
          <w:sz w:val="10"/>
          <w:szCs w:val="10"/>
          <w:lang w:val="fr-FR"/>
        </w:rPr>
        <w:t>，赞</w:t>
      </w:r>
    </w:p>
    <w:p w:rsidR="00224B8F" w:rsidRPr="00224B8F" w:rsidRDefault="00224B8F" w:rsidP="00224B8F">
      <w:pPr>
        <w:widowControl/>
        <w:spacing w:line="360" w:lineRule="atLeast"/>
        <w:jc w:val="left"/>
        <w:rPr>
          <w:rFonts w:ascii="宋体" w:eastAsia="宋体" w:hAnsi="宋体" w:cs="宋体"/>
          <w:color w:val="000000"/>
          <w:kern w:val="0"/>
          <w:sz w:val="24"/>
          <w:szCs w:val="24"/>
          <w:lang w:val="fr-FR"/>
        </w:rPr>
      </w:pPr>
      <w:r w:rsidRPr="00224B8F">
        <w:rPr>
          <w:rFonts w:ascii="Arial" w:eastAsia="宋体" w:hAnsi="Arial" w:cs="Arial" w:hint="eastAsia"/>
          <w:b/>
          <w:bCs/>
          <w:color w:val="000000"/>
          <w:kern w:val="0"/>
          <w:sz w:val="24"/>
          <w:szCs w:val="24"/>
        </w:rPr>
        <w:t>  9</w:t>
      </w:r>
      <w:r w:rsidRPr="00224B8F">
        <w:rPr>
          <w:rFonts w:ascii="Arial" w:eastAsia="宋体" w:hAnsi="Arial" w:cs="Arial" w:hint="eastAsia"/>
          <w:b/>
          <w:bCs/>
          <w:color w:val="000000"/>
          <w:kern w:val="0"/>
          <w:sz w:val="24"/>
          <w:szCs w:val="24"/>
          <w:lang w:val="fr-FR"/>
        </w:rPr>
        <w:t>、关于</w:t>
      </w:r>
      <w:r w:rsidRPr="00224B8F">
        <w:rPr>
          <w:rFonts w:ascii="Arial" w:eastAsia="宋体" w:hAnsi="Arial" w:cs="Arial" w:hint="eastAsia"/>
          <w:b/>
          <w:bCs/>
          <w:color w:val="000000"/>
          <w:kern w:val="0"/>
          <w:sz w:val="24"/>
          <w:szCs w:val="24"/>
          <w:lang w:val="fr-FR"/>
        </w:rPr>
        <w:t>CE</w:t>
      </w:r>
      <w:r w:rsidRPr="00224B8F">
        <w:rPr>
          <w:rFonts w:ascii="Arial" w:eastAsia="宋体" w:hAnsi="Arial" w:cs="Arial" w:hint="eastAsia"/>
          <w:b/>
          <w:bCs/>
          <w:color w:val="000000"/>
          <w:kern w:val="0"/>
          <w:sz w:val="24"/>
          <w:szCs w:val="24"/>
          <w:lang w:val="fr-FR"/>
        </w:rPr>
        <w:t>的最新消息</w:t>
      </w:r>
      <w:r w:rsidRPr="00224B8F">
        <w:rPr>
          <w:rFonts w:ascii="Times New Roman" w:eastAsia="宋体" w:hAnsi="Times New Roman" w:cs="宋体" w:hint="eastAsia"/>
          <w:color w:val="FFFFFF"/>
          <w:kern w:val="0"/>
          <w:sz w:val="10"/>
          <w:szCs w:val="10"/>
          <w:lang w:val="fr-FR"/>
        </w:rPr>
        <w:t>成美好。</w:t>
      </w:r>
    </w:p>
    <w:p w:rsidR="00224B8F" w:rsidRDefault="00224B8F" w:rsidP="00224B8F">
      <w:pPr>
        <w:widowControl/>
        <w:spacing w:line="360" w:lineRule="atLeast"/>
        <w:jc w:val="left"/>
        <w:rPr>
          <w:rFonts w:ascii="宋体" w:eastAsia="宋体" w:hAnsi="宋体" w:cs="Tahoma"/>
          <w:color w:val="000000"/>
          <w:kern w:val="0"/>
          <w:sz w:val="20"/>
          <w:szCs w:val="20"/>
        </w:rPr>
      </w:pPr>
      <w:r w:rsidRPr="00224B8F">
        <w:rPr>
          <w:rFonts w:ascii="Times New Roman" w:eastAsia="宋体" w:hAnsi="Times New Roman" w:cs="宋体" w:hint="eastAsia"/>
          <w:color w:val="FFFFFF"/>
          <w:kern w:val="0"/>
          <w:sz w:val="10"/>
          <w:szCs w:val="10"/>
          <w:lang w:val="fr-FR"/>
        </w:rPr>
        <w:t>       </w:t>
      </w:r>
      <w:r w:rsidRPr="00224B8F">
        <w:rPr>
          <w:rFonts w:ascii="Tahoma" w:eastAsia="宋体" w:hAnsi="Tahoma" w:cs="Tahoma"/>
          <w:color w:val="000000"/>
          <w:kern w:val="0"/>
          <w:sz w:val="20"/>
          <w:szCs w:val="20"/>
        </w:rPr>
        <w:br/>
        <w:t>       </w:t>
      </w:r>
      <w:r w:rsidRPr="00224B8F">
        <w:rPr>
          <w:rFonts w:ascii="宋体" w:eastAsia="宋体" w:hAnsi="宋体" w:cs="宋体" w:hint="eastAsia"/>
          <w:color w:val="000000"/>
          <w:kern w:val="0"/>
          <w:sz w:val="20"/>
          <w:szCs w:val="20"/>
          <w:lang w:val="fr-FR"/>
        </w:rPr>
        <w:t>欧盟在</w:t>
      </w:r>
      <w:r w:rsidRPr="00224B8F">
        <w:rPr>
          <w:rFonts w:ascii="Tahoma" w:eastAsia="宋体" w:hAnsi="Tahoma" w:cs="Tahoma"/>
          <w:color w:val="000000"/>
          <w:kern w:val="0"/>
          <w:sz w:val="20"/>
          <w:szCs w:val="20"/>
        </w:rPr>
        <w:t>2008</w:t>
      </w:r>
      <w:r w:rsidRPr="00224B8F">
        <w:rPr>
          <w:rFonts w:ascii="宋体" w:eastAsia="宋体" w:hAnsi="宋体" w:cs="宋体" w:hint="eastAsia"/>
          <w:color w:val="000000"/>
          <w:kern w:val="0"/>
          <w:sz w:val="20"/>
          <w:szCs w:val="20"/>
          <w:lang w:val="fr-FR"/>
        </w:rPr>
        <w:t>年出台了</w:t>
      </w:r>
      <w:r w:rsidRPr="00224B8F">
        <w:rPr>
          <w:rFonts w:ascii="Tahoma" w:eastAsia="宋体" w:hAnsi="Tahoma" w:cs="Tahoma"/>
          <w:color w:val="000000"/>
          <w:kern w:val="0"/>
          <w:sz w:val="20"/>
          <w:szCs w:val="20"/>
        </w:rPr>
        <w:t>89/106/EEC</w:t>
      </w:r>
      <w:r w:rsidRPr="00224B8F">
        <w:rPr>
          <w:rFonts w:ascii="宋体" w:eastAsia="宋体" w:hAnsi="宋体" w:cs="宋体" w:hint="eastAsia"/>
          <w:color w:val="000000"/>
          <w:kern w:val="0"/>
          <w:sz w:val="20"/>
          <w:szCs w:val="20"/>
          <w:lang w:val="fr-FR"/>
        </w:rPr>
        <w:t>旨在严格</w:t>
      </w:r>
      <w:r w:rsidRPr="00224B8F">
        <w:rPr>
          <w:rFonts w:ascii="Tahoma" w:eastAsia="宋体" w:hAnsi="Tahoma" w:cs="Tahoma"/>
          <w:color w:val="000000"/>
          <w:kern w:val="0"/>
          <w:sz w:val="20"/>
          <w:szCs w:val="20"/>
        </w:rPr>
        <w:t>CE</w:t>
      </w:r>
      <w:r w:rsidRPr="00224B8F">
        <w:rPr>
          <w:rFonts w:ascii="宋体" w:eastAsia="宋体" w:hAnsi="宋体" w:cs="宋体" w:hint="eastAsia"/>
          <w:color w:val="000000"/>
          <w:kern w:val="0"/>
          <w:sz w:val="20"/>
          <w:szCs w:val="20"/>
          <w:lang w:val="fr-FR"/>
        </w:rPr>
        <w:t>标志认证规定的法规，以确保产品安全。新法规最突出的重点是加强</w:t>
      </w:r>
      <w:r w:rsidRPr="00224B8F">
        <w:rPr>
          <w:rFonts w:ascii="Tahoma" w:eastAsia="宋体" w:hAnsi="Tahoma" w:cs="Tahoma"/>
          <w:color w:val="000000"/>
          <w:kern w:val="0"/>
          <w:sz w:val="20"/>
          <w:szCs w:val="20"/>
        </w:rPr>
        <w:t>CE</w:t>
      </w:r>
      <w:r w:rsidRPr="00224B8F">
        <w:rPr>
          <w:rFonts w:ascii="宋体" w:eastAsia="宋体" w:hAnsi="宋体" w:cs="宋体" w:hint="eastAsia"/>
          <w:color w:val="000000"/>
          <w:kern w:val="0"/>
          <w:sz w:val="20"/>
          <w:szCs w:val="20"/>
          <w:lang w:val="fr-FR"/>
        </w:rPr>
        <w:t>标志的市场监督。具体措施如强化欧盟各港口海关检查进口商品合格性的责任；规定加贴</w:t>
      </w:r>
      <w:r w:rsidRPr="00224B8F">
        <w:rPr>
          <w:rFonts w:ascii="Tahoma" w:eastAsia="宋体" w:hAnsi="Tahoma" w:cs="Tahoma"/>
          <w:color w:val="000000"/>
          <w:kern w:val="0"/>
          <w:sz w:val="20"/>
          <w:szCs w:val="20"/>
        </w:rPr>
        <w:t>CE</w:t>
      </w:r>
      <w:r w:rsidRPr="00224B8F">
        <w:rPr>
          <w:rFonts w:ascii="宋体" w:eastAsia="宋体" w:hAnsi="宋体" w:cs="宋体" w:hint="eastAsia"/>
          <w:color w:val="000000"/>
          <w:kern w:val="0"/>
          <w:sz w:val="20"/>
          <w:szCs w:val="20"/>
          <w:lang w:val="fr-FR"/>
        </w:rPr>
        <w:t>标志产品的合格评定活动由指定评估机构完成，授权评估机构通知欧盟各成员国的程序，规定每个成员国只设一个评估机构，其评估通知对整个欧洲地区均有效；规定生产商、分销商、进口商的责任，细化合格评定程序的不同模块。</w:t>
      </w:r>
      <w:r w:rsidRPr="00224B8F">
        <w:rPr>
          <w:rFonts w:ascii="Tahoma" w:eastAsia="宋体" w:hAnsi="Tahoma" w:cs="Tahoma"/>
          <w:color w:val="000000"/>
          <w:kern w:val="0"/>
          <w:sz w:val="20"/>
          <w:szCs w:val="20"/>
        </w:rPr>
        <w:t>       </w:t>
      </w:r>
      <w:r w:rsidRPr="00224B8F">
        <w:rPr>
          <w:rFonts w:ascii="Tahoma" w:eastAsia="宋体" w:hAnsi="Tahoma" w:cs="Tahoma"/>
          <w:color w:val="000000"/>
          <w:kern w:val="0"/>
          <w:sz w:val="20"/>
          <w:szCs w:val="20"/>
        </w:rPr>
        <w:br/>
        <w:t xml:space="preserve">      </w:t>
      </w:r>
      <w:r w:rsidRPr="00224B8F">
        <w:rPr>
          <w:rFonts w:ascii="宋体" w:eastAsia="宋体" w:hAnsi="宋体" w:cs="Tahoma" w:hint="eastAsia"/>
          <w:color w:val="000000"/>
          <w:kern w:val="0"/>
          <w:sz w:val="20"/>
          <w:szCs w:val="20"/>
        </w:rPr>
        <w:t>按现行规定，在欧盟市场销售的工业产品，必须贴有</w:t>
      </w:r>
      <w:r w:rsidRPr="00224B8F">
        <w:rPr>
          <w:rFonts w:ascii="Tahoma" w:eastAsia="宋体" w:hAnsi="Tahoma" w:cs="Tahoma"/>
          <w:color w:val="000000"/>
          <w:kern w:val="0"/>
          <w:sz w:val="20"/>
          <w:szCs w:val="20"/>
        </w:rPr>
        <w:t>CE</w:t>
      </w:r>
      <w:r w:rsidRPr="00224B8F">
        <w:rPr>
          <w:rFonts w:ascii="宋体" w:eastAsia="宋体" w:hAnsi="宋体" w:cs="Tahoma" w:hint="eastAsia"/>
          <w:color w:val="000000"/>
          <w:kern w:val="0"/>
          <w:sz w:val="20"/>
          <w:szCs w:val="20"/>
        </w:rPr>
        <w:t>标志，否则不得上市销售。</w:t>
      </w:r>
      <w:r w:rsidRPr="00224B8F">
        <w:rPr>
          <w:rFonts w:ascii="Tahoma" w:eastAsia="宋体" w:hAnsi="Tahoma" w:cs="Tahoma"/>
          <w:color w:val="000000"/>
          <w:kern w:val="0"/>
          <w:sz w:val="20"/>
          <w:szCs w:val="20"/>
        </w:rPr>
        <w:t>CE</w:t>
      </w:r>
      <w:r w:rsidRPr="00224B8F">
        <w:rPr>
          <w:rFonts w:ascii="宋体" w:eastAsia="宋体" w:hAnsi="宋体" w:cs="Tahoma" w:hint="eastAsia"/>
          <w:color w:val="000000"/>
          <w:kern w:val="0"/>
          <w:sz w:val="20"/>
          <w:szCs w:val="20"/>
        </w:rPr>
        <w:t>标志作为欧盟阻止不合格产品进口的最重要和最基础的一道安全防线，其提升认证标准将对国内制造商造成深远和全面的影响，可能将对部分产品形成一道技术门槛，削减其出口市场份额。对此，相关企业须提高危机意识。</w:t>
      </w:r>
    </w:p>
    <w:p w:rsidR="00270719" w:rsidRDefault="00270719" w:rsidP="00224B8F">
      <w:pPr>
        <w:widowControl/>
        <w:spacing w:line="360" w:lineRule="atLeast"/>
        <w:jc w:val="left"/>
        <w:rPr>
          <w:rFonts w:ascii="宋体" w:eastAsia="宋体" w:hAnsi="宋体" w:cs="Tahoma"/>
          <w:color w:val="000000"/>
          <w:kern w:val="0"/>
          <w:sz w:val="20"/>
          <w:szCs w:val="20"/>
        </w:rPr>
      </w:pPr>
    </w:p>
    <w:p w:rsidR="00270719" w:rsidRPr="00224B8F" w:rsidRDefault="00270719" w:rsidP="00224B8F">
      <w:pPr>
        <w:widowControl/>
        <w:spacing w:line="360" w:lineRule="atLeast"/>
        <w:jc w:val="left"/>
        <w:rPr>
          <w:rFonts w:ascii="宋体" w:eastAsia="宋体" w:hAnsi="宋体" w:cs="宋体"/>
          <w:color w:val="000000"/>
          <w:kern w:val="0"/>
          <w:sz w:val="24"/>
          <w:szCs w:val="24"/>
          <w:lang w:val="fr-FR"/>
        </w:rPr>
      </w:pPr>
    </w:p>
    <w:p w:rsidR="00224B8F" w:rsidRDefault="00270719">
      <w:r>
        <w:rPr>
          <w:rFonts w:hint="eastAsia"/>
        </w:rPr>
        <w:t>石材测试标准一览表</w:t>
      </w:r>
    </w:p>
    <w:tbl>
      <w:tblPr>
        <w:tblW w:w="18349" w:type="dxa"/>
        <w:tblInd w:w="-1129" w:type="dxa"/>
        <w:tblCellMar>
          <w:left w:w="0" w:type="dxa"/>
          <w:right w:w="0" w:type="dxa"/>
        </w:tblCellMar>
        <w:tblLook w:val="04A0"/>
      </w:tblPr>
      <w:tblGrid>
        <w:gridCol w:w="20"/>
        <w:gridCol w:w="722"/>
        <w:gridCol w:w="2518"/>
        <w:gridCol w:w="1600"/>
        <w:gridCol w:w="722"/>
        <w:gridCol w:w="2665"/>
        <w:gridCol w:w="3955"/>
        <w:gridCol w:w="1694"/>
        <w:gridCol w:w="2219"/>
        <w:gridCol w:w="2234"/>
      </w:tblGrid>
      <w:tr w:rsidR="00495D0F" w:rsidRPr="00270719" w:rsidTr="00495D0F">
        <w:trPr>
          <w:gridAfter w:val="1"/>
          <w:wAfter w:w="2234" w:type="dxa"/>
          <w:trHeight w:val="750"/>
        </w:trPr>
        <w:tc>
          <w:tcPr>
            <w:tcW w:w="20"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 xml:space="preserve">　</w:t>
            </w:r>
          </w:p>
        </w:tc>
        <w:tc>
          <w:tcPr>
            <w:tcW w:w="722" w:type="dxa"/>
            <w:tcBorders>
              <w:top w:val="single" w:sz="4" w:space="0" w:color="auto"/>
              <w:left w:val="nil"/>
              <w:bottom w:val="single" w:sz="4" w:space="0" w:color="auto"/>
              <w:right w:val="single" w:sz="4" w:space="0" w:color="auto"/>
            </w:tcBorders>
            <w:shd w:val="clear" w:color="auto" w:fill="CCFFFF"/>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b/>
                <w:bCs/>
                <w:color w:val="000000"/>
                <w:kern w:val="0"/>
                <w:sz w:val="20"/>
              </w:rPr>
              <w:t>Testing Items</w:t>
            </w:r>
            <w:r w:rsidRPr="00270719">
              <w:rPr>
                <w:rFonts w:ascii="Arial" w:eastAsia="宋体" w:hAnsi="Arial" w:cs="Arial" w:hint="eastAsia"/>
                <w:b/>
                <w:bCs/>
                <w:color w:val="000000"/>
                <w:kern w:val="0"/>
                <w:sz w:val="20"/>
                <w:szCs w:val="20"/>
              </w:rPr>
              <w:br/>
            </w:r>
            <w:r w:rsidRPr="00270719">
              <w:rPr>
                <w:rFonts w:ascii="宋体" w:eastAsia="宋体" w:hAnsi="宋体" w:cs="宋体" w:hint="eastAsia"/>
                <w:b/>
                <w:bCs/>
                <w:color w:val="000000"/>
                <w:kern w:val="0"/>
                <w:sz w:val="20"/>
              </w:rPr>
              <w:t>测试项目</w:t>
            </w:r>
          </w:p>
        </w:tc>
        <w:tc>
          <w:tcPr>
            <w:tcW w:w="2518" w:type="dxa"/>
            <w:tcBorders>
              <w:top w:val="single" w:sz="4" w:space="0" w:color="auto"/>
              <w:left w:val="nil"/>
              <w:bottom w:val="single" w:sz="4" w:space="0" w:color="auto"/>
              <w:right w:val="single" w:sz="4" w:space="0" w:color="auto"/>
            </w:tcBorders>
            <w:shd w:val="clear" w:color="auto" w:fill="CCFFFF"/>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b/>
                <w:bCs/>
                <w:color w:val="000000"/>
                <w:kern w:val="0"/>
                <w:sz w:val="20"/>
              </w:rPr>
              <w:t>Testing Standard</w:t>
            </w:r>
            <w:r w:rsidRPr="00270719">
              <w:rPr>
                <w:rFonts w:ascii="Arial" w:eastAsia="宋体" w:hAnsi="Arial" w:cs="Arial" w:hint="eastAsia"/>
                <w:b/>
                <w:bCs/>
                <w:color w:val="000000"/>
                <w:kern w:val="0"/>
                <w:sz w:val="20"/>
                <w:szCs w:val="20"/>
              </w:rPr>
              <w:br/>
            </w:r>
            <w:r w:rsidRPr="00270719">
              <w:rPr>
                <w:rFonts w:ascii="宋体" w:eastAsia="宋体" w:hAnsi="宋体" w:cs="宋体" w:hint="eastAsia"/>
                <w:b/>
                <w:bCs/>
                <w:color w:val="000000"/>
                <w:kern w:val="0"/>
                <w:sz w:val="20"/>
              </w:rPr>
              <w:t>测试标准</w:t>
            </w:r>
          </w:p>
        </w:tc>
        <w:tc>
          <w:tcPr>
            <w:tcW w:w="1600" w:type="dxa"/>
            <w:tcBorders>
              <w:top w:val="single" w:sz="4" w:space="0" w:color="auto"/>
              <w:left w:val="nil"/>
              <w:bottom w:val="single" w:sz="4" w:space="0" w:color="auto"/>
              <w:right w:val="single" w:sz="4" w:space="0" w:color="auto"/>
            </w:tcBorders>
            <w:shd w:val="clear" w:color="auto" w:fill="CCFFFF"/>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b/>
                <w:bCs/>
                <w:color w:val="000000"/>
                <w:kern w:val="0"/>
                <w:sz w:val="20"/>
              </w:rPr>
              <w:t xml:space="preserve">　</w:t>
            </w:r>
          </w:p>
        </w:tc>
        <w:tc>
          <w:tcPr>
            <w:tcW w:w="722" w:type="dxa"/>
            <w:tcBorders>
              <w:top w:val="single" w:sz="4" w:space="0" w:color="auto"/>
              <w:left w:val="nil"/>
              <w:bottom w:val="single" w:sz="4" w:space="0" w:color="auto"/>
              <w:right w:val="single" w:sz="4" w:space="0" w:color="auto"/>
            </w:tcBorders>
            <w:shd w:val="clear" w:color="auto" w:fill="CCFFFF"/>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b/>
                <w:bCs/>
                <w:color w:val="000000"/>
                <w:kern w:val="0"/>
                <w:sz w:val="20"/>
              </w:rPr>
              <w:t>Testing Items</w:t>
            </w:r>
            <w:r w:rsidRPr="00270719">
              <w:rPr>
                <w:rFonts w:ascii="Arial" w:eastAsia="宋体" w:hAnsi="Arial" w:cs="Arial" w:hint="eastAsia"/>
                <w:b/>
                <w:bCs/>
                <w:color w:val="000000"/>
                <w:kern w:val="0"/>
                <w:sz w:val="20"/>
                <w:szCs w:val="20"/>
              </w:rPr>
              <w:br/>
            </w:r>
            <w:r w:rsidRPr="00270719">
              <w:rPr>
                <w:rFonts w:ascii="宋体" w:eastAsia="宋体" w:hAnsi="宋体" w:cs="宋体" w:hint="eastAsia"/>
                <w:b/>
                <w:bCs/>
                <w:color w:val="000000"/>
                <w:kern w:val="0"/>
                <w:sz w:val="20"/>
              </w:rPr>
              <w:t>测试项目</w:t>
            </w:r>
          </w:p>
        </w:tc>
        <w:tc>
          <w:tcPr>
            <w:tcW w:w="2665" w:type="dxa"/>
            <w:tcBorders>
              <w:top w:val="single" w:sz="4" w:space="0" w:color="auto"/>
              <w:left w:val="nil"/>
              <w:bottom w:val="single" w:sz="4" w:space="0" w:color="auto"/>
              <w:right w:val="single" w:sz="4" w:space="0" w:color="auto"/>
            </w:tcBorders>
            <w:shd w:val="clear" w:color="auto" w:fill="CCFFFF"/>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b/>
                <w:bCs/>
                <w:color w:val="000000"/>
                <w:kern w:val="0"/>
                <w:sz w:val="20"/>
              </w:rPr>
              <w:t>Testing Standard</w:t>
            </w:r>
            <w:r w:rsidRPr="00270719">
              <w:rPr>
                <w:rFonts w:ascii="Arial" w:eastAsia="宋体" w:hAnsi="Arial" w:cs="Arial" w:hint="eastAsia"/>
                <w:b/>
                <w:bCs/>
                <w:color w:val="000000"/>
                <w:kern w:val="0"/>
                <w:sz w:val="20"/>
                <w:szCs w:val="20"/>
              </w:rPr>
              <w:br/>
            </w:r>
            <w:r w:rsidRPr="00270719">
              <w:rPr>
                <w:rFonts w:ascii="宋体" w:eastAsia="宋体" w:hAnsi="宋体" w:cs="宋体" w:hint="eastAsia"/>
                <w:b/>
                <w:bCs/>
                <w:color w:val="000000"/>
                <w:kern w:val="0"/>
                <w:sz w:val="20"/>
              </w:rPr>
              <w:t>测试标准</w:t>
            </w:r>
          </w:p>
        </w:tc>
        <w:tc>
          <w:tcPr>
            <w:tcW w:w="3955" w:type="dxa"/>
            <w:tcBorders>
              <w:top w:val="single" w:sz="4" w:space="0" w:color="auto"/>
              <w:left w:val="nil"/>
              <w:bottom w:val="single" w:sz="4" w:space="0" w:color="auto"/>
              <w:right w:val="single" w:sz="4" w:space="0" w:color="auto"/>
            </w:tcBorders>
            <w:shd w:val="clear" w:color="auto" w:fill="CCFFFF"/>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b/>
                <w:bCs/>
                <w:color w:val="000000"/>
                <w:kern w:val="0"/>
                <w:sz w:val="20"/>
              </w:rPr>
              <w:t xml:space="preserve">　</w:t>
            </w:r>
          </w:p>
        </w:tc>
        <w:tc>
          <w:tcPr>
            <w:tcW w:w="1694" w:type="dxa"/>
            <w:tcBorders>
              <w:top w:val="single" w:sz="4" w:space="0" w:color="auto"/>
              <w:left w:val="nil"/>
              <w:bottom w:val="single" w:sz="4" w:space="0" w:color="auto"/>
              <w:right w:val="single" w:sz="4" w:space="0" w:color="auto"/>
            </w:tcBorders>
            <w:shd w:val="clear" w:color="auto" w:fill="CCFFFF"/>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b/>
                <w:bCs/>
                <w:color w:val="000000"/>
                <w:kern w:val="0"/>
                <w:sz w:val="20"/>
              </w:rPr>
              <w:t>Testing Items</w:t>
            </w:r>
            <w:r w:rsidRPr="00270719">
              <w:rPr>
                <w:rFonts w:ascii="Arial" w:eastAsia="宋体" w:hAnsi="Arial" w:cs="Arial" w:hint="eastAsia"/>
                <w:b/>
                <w:bCs/>
                <w:color w:val="000000"/>
                <w:kern w:val="0"/>
                <w:sz w:val="20"/>
                <w:szCs w:val="20"/>
              </w:rPr>
              <w:br/>
            </w:r>
            <w:r w:rsidRPr="00270719">
              <w:rPr>
                <w:rFonts w:ascii="宋体" w:eastAsia="宋体" w:hAnsi="宋体" w:cs="宋体" w:hint="eastAsia"/>
                <w:b/>
                <w:bCs/>
                <w:color w:val="000000"/>
                <w:kern w:val="0"/>
                <w:sz w:val="20"/>
              </w:rPr>
              <w:t>测试项目</w:t>
            </w:r>
          </w:p>
        </w:tc>
        <w:tc>
          <w:tcPr>
            <w:tcW w:w="2219" w:type="dxa"/>
            <w:tcBorders>
              <w:top w:val="single" w:sz="4" w:space="0" w:color="auto"/>
              <w:left w:val="nil"/>
              <w:bottom w:val="single" w:sz="4" w:space="0" w:color="auto"/>
              <w:right w:val="single" w:sz="4" w:space="0" w:color="auto"/>
            </w:tcBorders>
            <w:shd w:val="clear" w:color="auto" w:fill="CCFFFF"/>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b/>
                <w:bCs/>
                <w:color w:val="000000"/>
                <w:kern w:val="0"/>
                <w:sz w:val="20"/>
              </w:rPr>
              <w:t>Testing Standard</w:t>
            </w:r>
            <w:r w:rsidRPr="00270719">
              <w:rPr>
                <w:rFonts w:ascii="Arial" w:eastAsia="宋体" w:hAnsi="Arial" w:cs="Arial" w:hint="eastAsia"/>
                <w:b/>
                <w:bCs/>
                <w:color w:val="000000"/>
                <w:kern w:val="0"/>
                <w:sz w:val="20"/>
                <w:szCs w:val="20"/>
              </w:rPr>
              <w:br/>
            </w:r>
            <w:r w:rsidRPr="00270719">
              <w:rPr>
                <w:rFonts w:ascii="宋体" w:eastAsia="宋体" w:hAnsi="宋体" w:cs="宋体" w:hint="eastAsia"/>
                <w:b/>
                <w:bCs/>
                <w:color w:val="000000"/>
                <w:kern w:val="0"/>
                <w:sz w:val="20"/>
              </w:rPr>
              <w:t>测试标准</w:t>
            </w:r>
          </w:p>
        </w:tc>
      </w:tr>
      <w:tr w:rsidR="00270719" w:rsidRPr="00270719" w:rsidTr="00495D0F">
        <w:trPr>
          <w:trHeight w:val="285"/>
        </w:trPr>
        <w:tc>
          <w:tcPr>
            <w:tcW w:w="20" w:type="dxa"/>
            <w:tcBorders>
              <w:top w:val="nil"/>
              <w:left w:val="nil"/>
              <w:bottom w:val="nil"/>
              <w:right w:val="nil"/>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p>
        </w:tc>
        <w:tc>
          <w:tcPr>
            <w:tcW w:w="18329" w:type="dxa"/>
            <w:gridSpan w:val="9"/>
            <w:tcBorders>
              <w:top w:val="single" w:sz="4" w:space="0" w:color="auto"/>
              <w:left w:val="single" w:sz="4" w:space="0" w:color="auto"/>
              <w:bottom w:val="single" w:sz="4" w:space="0" w:color="auto"/>
              <w:right w:val="single" w:sz="4" w:space="0" w:color="auto"/>
            </w:tcBorders>
            <w:shd w:val="clear" w:color="auto" w:fill="FFFF00"/>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b/>
                <w:bCs/>
                <w:color w:val="000000"/>
                <w:kern w:val="0"/>
                <w:sz w:val="20"/>
              </w:rPr>
              <w:t>天然石--欧标EN</w:t>
            </w:r>
          </w:p>
        </w:tc>
      </w:tr>
      <w:tr w:rsidR="00495D0F" w:rsidRPr="00270719" w:rsidTr="00495D0F">
        <w:trPr>
          <w:trHeight w:val="510"/>
        </w:trPr>
        <w:tc>
          <w:tcPr>
            <w:tcW w:w="20" w:type="dxa"/>
            <w:tcBorders>
              <w:top w:val="nil"/>
              <w:left w:val="nil"/>
              <w:bottom w:val="nil"/>
              <w:right w:val="nil"/>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p>
        </w:tc>
        <w:tc>
          <w:tcPr>
            <w:tcW w:w="722" w:type="dxa"/>
            <w:tcBorders>
              <w:top w:val="nil"/>
              <w:left w:val="single" w:sz="4" w:space="0" w:color="auto"/>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1</w:t>
            </w:r>
          </w:p>
        </w:tc>
        <w:tc>
          <w:tcPr>
            <w:tcW w:w="2518"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岩相分析</w:t>
            </w:r>
            <w:r w:rsidRPr="00270719">
              <w:rPr>
                <w:rFonts w:ascii="Arial" w:eastAsia="宋体" w:hAnsi="Arial" w:cs="Arial" w:hint="eastAsia"/>
                <w:color w:val="000000"/>
                <w:kern w:val="0"/>
                <w:sz w:val="20"/>
                <w:szCs w:val="20"/>
              </w:rPr>
              <w:t xml:space="preserve">                             petrographic description</w:t>
            </w:r>
          </w:p>
        </w:tc>
        <w:tc>
          <w:tcPr>
            <w:tcW w:w="1600"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EN 12407:2007</w:t>
            </w:r>
          </w:p>
        </w:tc>
        <w:tc>
          <w:tcPr>
            <w:tcW w:w="722"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7</w:t>
            </w:r>
          </w:p>
        </w:tc>
        <w:tc>
          <w:tcPr>
            <w:tcW w:w="2665"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防滑性</w:t>
            </w:r>
            <w:r w:rsidRPr="00270719">
              <w:rPr>
                <w:rFonts w:ascii="Arial" w:eastAsia="宋体" w:hAnsi="Arial" w:cs="Arial" w:hint="eastAsia"/>
                <w:color w:val="000000"/>
                <w:kern w:val="0"/>
                <w:sz w:val="20"/>
                <w:szCs w:val="20"/>
              </w:rPr>
              <w:t xml:space="preserve"> Slip Resistance</w:t>
            </w:r>
          </w:p>
        </w:tc>
        <w:tc>
          <w:tcPr>
            <w:tcW w:w="3955"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EN142312003</w:t>
            </w:r>
          </w:p>
        </w:tc>
        <w:tc>
          <w:tcPr>
            <w:tcW w:w="0" w:type="auto"/>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13</w:t>
            </w:r>
          </w:p>
        </w:tc>
        <w:tc>
          <w:tcPr>
            <w:tcW w:w="2219"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莫氏硬度mohs hardness</w:t>
            </w:r>
          </w:p>
        </w:tc>
        <w:tc>
          <w:tcPr>
            <w:tcW w:w="0" w:type="auto"/>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EN 101</w:t>
            </w:r>
          </w:p>
        </w:tc>
      </w:tr>
      <w:tr w:rsidR="00495D0F" w:rsidRPr="00270719" w:rsidTr="00495D0F">
        <w:trPr>
          <w:trHeight w:val="735"/>
        </w:trPr>
        <w:tc>
          <w:tcPr>
            <w:tcW w:w="20" w:type="dxa"/>
            <w:tcBorders>
              <w:top w:val="nil"/>
              <w:left w:val="nil"/>
              <w:bottom w:val="nil"/>
              <w:right w:val="nil"/>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p>
        </w:tc>
        <w:tc>
          <w:tcPr>
            <w:tcW w:w="722" w:type="dxa"/>
            <w:tcBorders>
              <w:top w:val="nil"/>
              <w:left w:val="single" w:sz="4" w:space="0" w:color="auto"/>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2</w:t>
            </w:r>
          </w:p>
        </w:tc>
        <w:tc>
          <w:tcPr>
            <w:tcW w:w="2518"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吸水率</w:t>
            </w:r>
            <w:r w:rsidRPr="00270719">
              <w:rPr>
                <w:rFonts w:ascii="Arial" w:eastAsia="宋体" w:hAnsi="Arial" w:cs="Arial" w:hint="eastAsia"/>
                <w:color w:val="000000"/>
                <w:kern w:val="0"/>
                <w:sz w:val="20"/>
                <w:szCs w:val="20"/>
              </w:rPr>
              <w:t xml:space="preserve"> water absorption </w:t>
            </w:r>
          </w:p>
        </w:tc>
        <w:tc>
          <w:tcPr>
            <w:tcW w:w="1600"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EN13755:2002</w:t>
            </w:r>
          </w:p>
        </w:tc>
        <w:tc>
          <w:tcPr>
            <w:tcW w:w="722"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8</w:t>
            </w:r>
          </w:p>
        </w:tc>
        <w:tc>
          <w:tcPr>
            <w:tcW w:w="2665"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毛细吸水率                 water absorption coefficient by capillarity</w:t>
            </w:r>
          </w:p>
        </w:tc>
        <w:tc>
          <w:tcPr>
            <w:tcW w:w="3955"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EN1925:1999</w:t>
            </w:r>
          </w:p>
        </w:tc>
        <w:tc>
          <w:tcPr>
            <w:tcW w:w="0" w:type="auto"/>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14</w:t>
            </w:r>
          </w:p>
        </w:tc>
        <w:tc>
          <w:tcPr>
            <w:tcW w:w="2219"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破坏能量rupture energy</w:t>
            </w:r>
          </w:p>
        </w:tc>
        <w:tc>
          <w:tcPr>
            <w:tcW w:w="0" w:type="auto"/>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EN 14158-2004</w:t>
            </w:r>
          </w:p>
        </w:tc>
      </w:tr>
      <w:tr w:rsidR="00495D0F" w:rsidRPr="00270719" w:rsidTr="00495D0F">
        <w:trPr>
          <w:trHeight w:val="765"/>
        </w:trPr>
        <w:tc>
          <w:tcPr>
            <w:tcW w:w="20" w:type="dxa"/>
            <w:tcBorders>
              <w:top w:val="nil"/>
              <w:left w:val="nil"/>
              <w:bottom w:val="nil"/>
              <w:right w:val="nil"/>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p>
        </w:tc>
        <w:tc>
          <w:tcPr>
            <w:tcW w:w="722" w:type="dxa"/>
            <w:tcBorders>
              <w:top w:val="nil"/>
              <w:left w:val="single" w:sz="4" w:space="0" w:color="auto"/>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3</w:t>
            </w:r>
          </w:p>
        </w:tc>
        <w:tc>
          <w:tcPr>
            <w:tcW w:w="2518"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表观密度和孔隙率</w:t>
            </w:r>
            <w:r w:rsidRPr="00270719">
              <w:rPr>
                <w:rFonts w:ascii="Arial" w:eastAsia="宋体" w:hAnsi="Arial" w:cs="Arial" w:hint="eastAsia"/>
                <w:color w:val="000000"/>
                <w:kern w:val="0"/>
                <w:sz w:val="20"/>
                <w:szCs w:val="20"/>
              </w:rPr>
              <w:t xml:space="preserve">                       apparent density and open porosity</w:t>
            </w:r>
          </w:p>
        </w:tc>
        <w:tc>
          <w:tcPr>
            <w:tcW w:w="1600"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EN1936:2006</w:t>
            </w:r>
          </w:p>
        </w:tc>
        <w:tc>
          <w:tcPr>
            <w:tcW w:w="722"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9</w:t>
            </w:r>
          </w:p>
        </w:tc>
        <w:tc>
          <w:tcPr>
            <w:tcW w:w="2665"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抗冻性</w:t>
            </w:r>
            <w:r w:rsidRPr="00270719">
              <w:rPr>
                <w:rFonts w:ascii="Arial" w:eastAsia="宋体" w:hAnsi="Arial" w:cs="Arial" w:hint="eastAsia"/>
                <w:color w:val="000000"/>
                <w:kern w:val="0"/>
                <w:sz w:val="20"/>
                <w:szCs w:val="20"/>
              </w:rPr>
              <w:t xml:space="preserve"> frost resistance</w:t>
            </w:r>
          </w:p>
        </w:tc>
        <w:tc>
          <w:tcPr>
            <w:tcW w:w="3955"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EN12371:2001</w:t>
            </w:r>
          </w:p>
        </w:tc>
        <w:tc>
          <w:tcPr>
            <w:tcW w:w="0" w:type="auto"/>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15</w:t>
            </w:r>
          </w:p>
        </w:tc>
        <w:tc>
          <w:tcPr>
            <w:tcW w:w="2219"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尺寸测量dimension</w:t>
            </w:r>
          </w:p>
        </w:tc>
        <w:tc>
          <w:tcPr>
            <w:tcW w:w="0" w:type="auto"/>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EN13373-2003</w:t>
            </w:r>
          </w:p>
        </w:tc>
      </w:tr>
      <w:tr w:rsidR="00495D0F" w:rsidRPr="00270719" w:rsidTr="00495D0F">
        <w:trPr>
          <w:trHeight w:val="615"/>
        </w:trPr>
        <w:tc>
          <w:tcPr>
            <w:tcW w:w="20" w:type="dxa"/>
            <w:tcBorders>
              <w:top w:val="nil"/>
              <w:left w:val="nil"/>
              <w:bottom w:val="nil"/>
              <w:right w:val="nil"/>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p>
        </w:tc>
        <w:tc>
          <w:tcPr>
            <w:tcW w:w="722" w:type="dxa"/>
            <w:tcBorders>
              <w:top w:val="nil"/>
              <w:left w:val="single" w:sz="4" w:space="0" w:color="auto"/>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4</w:t>
            </w:r>
          </w:p>
        </w:tc>
        <w:tc>
          <w:tcPr>
            <w:tcW w:w="2518"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弯曲强度</w:t>
            </w:r>
            <w:r w:rsidRPr="00270719">
              <w:rPr>
                <w:rFonts w:ascii="Arial" w:eastAsia="宋体" w:hAnsi="Arial" w:cs="Arial" w:hint="eastAsia"/>
                <w:color w:val="000000"/>
                <w:kern w:val="0"/>
                <w:sz w:val="20"/>
                <w:szCs w:val="20"/>
              </w:rPr>
              <w:t xml:space="preserve">                                   flexural Strength</w:t>
            </w:r>
          </w:p>
        </w:tc>
        <w:tc>
          <w:tcPr>
            <w:tcW w:w="1600"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EN12372:2006</w:t>
            </w:r>
          </w:p>
        </w:tc>
        <w:tc>
          <w:tcPr>
            <w:tcW w:w="722"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10</w:t>
            </w:r>
          </w:p>
        </w:tc>
        <w:tc>
          <w:tcPr>
            <w:tcW w:w="2665"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温度冲击</w:t>
            </w:r>
            <w:r w:rsidRPr="00270719">
              <w:rPr>
                <w:rFonts w:ascii="Arial" w:eastAsia="宋体" w:hAnsi="Arial" w:cs="Arial" w:hint="eastAsia"/>
                <w:color w:val="000000"/>
                <w:kern w:val="0"/>
                <w:sz w:val="20"/>
                <w:szCs w:val="20"/>
              </w:rPr>
              <w:t xml:space="preserve"> thermal shock resistance</w:t>
            </w:r>
          </w:p>
        </w:tc>
        <w:tc>
          <w:tcPr>
            <w:tcW w:w="3955"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EN14066:2003</w:t>
            </w:r>
          </w:p>
        </w:tc>
        <w:tc>
          <w:tcPr>
            <w:tcW w:w="0" w:type="auto"/>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16</w:t>
            </w:r>
          </w:p>
        </w:tc>
        <w:tc>
          <w:tcPr>
            <w:tcW w:w="2219"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盐晶测试                                Salt crystallization</w:t>
            </w:r>
          </w:p>
        </w:tc>
        <w:tc>
          <w:tcPr>
            <w:tcW w:w="2234"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EN 12370:1999</w:t>
            </w:r>
          </w:p>
        </w:tc>
      </w:tr>
      <w:tr w:rsidR="00495D0F" w:rsidRPr="00270719" w:rsidTr="00495D0F">
        <w:trPr>
          <w:trHeight w:val="720"/>
        </w:trPr>
        <w:tc>
          <w:tcPr>
            <w:tcW w:w="20" w:type="dxa"/>
            <w:tcBorders>
              <w:top w:val="nil"/>
              <w:left w:val="nil"/>
              <w:bottom w:val="nil"/>
              <w:right w:val="nil"/>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p>
        </w:tc>
        <w:tc>
          <w:tcPr>
            <w:tcW w:w="722" w:type="dxa"/>
            <w:tcBorders>
              <w:top w:val="nil"/>
              <w:left w:val="single" w:sz="4" w:space="0" w:color="auto"/>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5</w:t>
            </w:r>
          </w:p>
        </w:tc>
        <w:tc>
          <w:tcPr>
            <w:tcW w:w="2518"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抗压强度</w:t>
            </w:r>
            <w:r w:rsidRPr="00270719">
              <w:rPr>
                <w:rFonts w:ascii="Arial" w:eastAsia="宋体" w:hAnsi="Arial" w:cs="Arial" w:hint="eastAsia"/>
                <w:color w:val="000000"/>
                <w:kern w:val="0"/>
                <w:sz w:val="20"/>
                <w:szCs w:val="20"/>
              </w:rPr>
              <w:t xml:space="preserve">                            compressive strength</w:t>
            </w:r>
          </w:p>
        </w:tc>
        <w:tc>
          <w:tcPr>
            <w:tcW w:w="1600"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EN1926:2006</w:t>
            </w:r>
          </w:p>
        </w:tc>
        <w:tc>
          <w:tcPr>
            <w:tcW w:w="722"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11</w:t>
            </w:r>
          </w:p>
        </w:tc>
        <w:tc>
          <w:tcPr>
            <w:tcW w:w="2665"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销钉孔破坏载荷             resistance to fixing         (dowel hole)</w:t>
            </w:r>
          </w:p>
        </w:tc>
        <w:tc>
          <w:tcPr>
            <w:tcW w:w="3955"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EN 13364:2002</w:t>
            </w:r>
          </w:p>
        </w:tc>
        <w:tc>
          <w:tcPr>
            <w:tcW w:w="0" w:type="auto"/>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17</w:t>
            </w:r>
          </w:p>
        </w:tc>
        <w:tc>
          <w:tcPr>
            <w:tcW w:w="0" w:type="auto"/>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盐雾测试 Salt mist</w:t>
            </w:r>
          </w:p>
        </w:tc>
        <w:tc>
          <w:tcPr>
            <w:tcW w:w="2234"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EN 14147-2003</w:t>
            </w:r>
          </w:p>
        </w:tc>
      </w:tr>
      <w:tr w:rsidR="00495D0F" w:rsidRPr="00270719" w:rsidTr="00495D0F">
        <w:trPr>
          <w:trHeight w:val="615"/>
        </w:trPr>
        <w:tc>
          <w:tcPr>
            <w:tcW w:w="20" w:type="dxa"/>
            <w:tcBorders>
              <w:top w:val="nil"/>
              <w:left w:val="nil"/>
              <w:bottom w:val="nil"/>
              <w:right w:val="nil"/>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p>
        </w:tc>
        <w:tc>
          <w:tcPr>
            <w:tcW w:w="722" w:type="dxa"/>
            <w:tcBorders>
              <w:top w:val="nil"/>
              <w:left w:val="single" w:sz="4" w:space="0" w:color="auto"/>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6</w:t>
            </w:r>
          </w:p>
        </w:tc>
        <w:tc>
          <w:tcPr>
            <w:tcW w:w="2518"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耐磨性</w:t>
            </w:r>
            <w:r w:rsidRPr="00270719">
              <w:rPr>
                <w:rFonts w:ascii="Arial" w:eastAsia="宋体" w:hAnsi="Arial" w:cs="Arial" w:hint="eastAsia"/>
                <w:color w:val="000000"/>
                <w:kern w:val="0"/>
                <w:sz w:val="20"/>
                <w:szCs w:val="20"/>
              </w:rPr>
              <w:t xml:space="preserve">                                      abrasion resistance</w:t>
            </w:r>
          </w:p>
        </w:tc>
        <w:tc>
          <w:tcPr>
            <w:tcW w:w="1600"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EN14157:2004</w:t>
            </w:r>
          </w:p>
        </w:tc>
        <w:tc>
          <w:tcPr>
            <w:tcW w:w="722"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12</w:t>
            </w:r>
          </w:p>
        </w:tc>
        <w:tc>
          <w:tcPr>
            <w:tcW w:w="2665"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声速测试 sound speed</w:t>
            </w:r>
          </w:p>
        </w:tc>
        <w:tc>
          <w:tcPr>
            <w:tcW w:w="3955"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EN 14579:2004</w:t>
            </w:r>
          </w:p>
        </w:tc>
        <w:tc>
          <w:tcPr>
            <w:tcW w:w="0" w:type="auto"/>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18</w:t>
            </w:r>
          </w:p>
        </w:tc>
        <w:tc>
          <w:tcPr>
            <w:tcW w:w="2219"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二氧化硫老化                           sulfur dioxide exposure</w:t>
            </w:r>
          </w:p>
        </w:tc>
        <w:tc>
          <w:tcPr>
            <w:tcW w:w="0" w:type="auto"/>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EN 13919:2002</w:t>
            </w:r>
          </w:p>
        </w:tc>
      </w:tr>
      <w:tr w:rsidR="00270719" w:rsidRPr="00270719" w:rsidTr="00495D0F">
        <w:trPr>
          <w:trHeight w:val="345"/>
        </w:trPr>
        <w:tc>
          <w:tcPr>
            <w:tcW w:w="20" w:type="dxa"/>
            <w:tcBorders>
              <w:top w:val="nil"/>
              <w:left w:val="nil"/>
              <w:bottom w:val="nil"/>
              <w:right w:val="nil"/>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p>
        </w:tc>
        <w:tc>
          <w:tcPr>
            <w:tcW w:w="18329" w:type="dxa"/>
            <w:gridSpan w:val="9"/>
            <w:tcBorders>
              <w:top w:val="single" w:sz="4" w:space="0" w:color="auto"/>
              <w:left w:val="single" w:sz="4" w:space="0" w:color="auto"/>
              <w:bottom w:val="single" w:sz="4" w:space="0" w:color="auto"/>
              <w:right w:val="single" w:sz="4" w:space="0" w:color="auto"/>
            </w:tcBorders>
            <w:shd w:val="clear" w:color="auto" w:fill="FFFF00"/>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b/>
                <w:bCs/>
                <w:color w:val="000000"/>
                <w:kern w:val="0"/>
                <w:sz w:val="20"/>
              </w:rPr>
              <w:t xml:space="preserve">适用于非洲有特殊要求的国家--欧标EN </w:t>
            </w:r>
          </w:p>
        </w:tc>
      </w:tr>
      <w:tr w:rsidR="00495D0F" w:rsidRPr="00270719" w:rsidTr="00495D0F">
        <w:trPr>
          <w:trHeight w:val="930"/>
        </w:trPr>
        <w:tc>
          <w:tcPr>
            <w:tcW w:w="20" w:type="dxa"/>
            <w:tcBorders>
              <w:top w:val="nil"/>
              <w:left w:val="nil"/>
              <w:bottom w:val="nil"/>
              <w:right w:val="nil"/>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p>
        </w:tc>
        <w:tc>
          <w:tcPr>
            <w:tcW w:w="722" w:type="dxa"/>
            <w:tcBorders>
              <w:top w:val="nil"/>
              <w:left w:val="single" w:sz="4" w:space="0" w:color="auto"/>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1</w:t>
            </w:r>
          </w:p>
        </w:tc>
        <w:tc>
          <w:tcPr>
            <w:tcW w:w="2518"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表观密度和孔隙率</w:t>
            </w:r>
            <w:r w:rsidRPr="00270719">
              <w:rPr>
                <w:rFonts w:ascii="Arial" w:eastAsia="宋体" w:hAnsi="Arial" w:cs="Arial" w:hint="eastAsia"/>
                <w:color w:val="000000"/>
                <w:kern w:val="0"/>
                <w:sz w:val="20"/>
                <w:szCs w:val="20"/>
              </w:rPr>
              <w:t xml:space="preserve">                       apparent density and open porosity</w:t>
            </w:r>
          </w:p>
        </w:tc>
        <w:tc>
          <w:tcPr>
            <w:tcW w:w="1600"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EN 1936:2006</w:t>
            </w:r>
          </w:p>
        </w:tc>
        <w:tc>
          <w:tcPr>
            <w:tcW w:w="722"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3</w:t>
            </w:r>
          </w:p>
        </w:tc>
        <w:tc>
          <w:tcPr>
            <w:tcW w:w="2665"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抗折强度               flexural strength</w:t>
            </w:r>
          </w:p>
        </w:tc>
        <w:tc>
          <w:tcPr>
            <w:tcW w:w="3955"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EN 12372:2006</w:t>
            </w:r>
          </w:p>
        </w:tc>
        <w:tc>
          <w:tcPr>
            <w:tcW w:w="0" w:type="auto"/>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4</w:t>
            </w:r>
          </w:p>
        </w:tc>
        <w:tc>
          <w:tcPr>
            <w:tcW w:w="2219"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毛细吸水率                             water absorption coefficient by capillarity</w:t>
            </w:r>
          </w:p>
        </w:tc>
        <w:tc>
          <w:tcPr>
            <w:tcW w:w="0" w:type="auto"/>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EN 772-11:2000</w:t>
            </w:r>
          </w:p>
        </w:tc>
      </w:tr>
      <w:tr w:rsidR="00495D0F" w:rsidRPr="00270719" w:rsidTr="00495D0F">
        <w:trPr>
          <w:trHeight w:val="480"/>
        </w:trPr>
        <w:tc>
          <w:tcPr>
            <w:tcW w:w="20" w:type="dxa"/>
            <w:tcBorders>
              <w:top w:val="nil"/>
              <w:left w:val="nil"/>
              <w:bottom w:val="nil"/>
              <w:right w:val="nil"/>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p>
        </w:tc>
        <w:tc>
          <w:tcPr>
            <w:tcW w:w="722" w:type="dxa"/>
            <w:tcBorders>
              <w:top w:val="nil"/>
              <w:left w:val="single" w:sz="4" w:space="0" w:color="auto"/>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2</w:t>
            </w:r>
          </w:p>
        </w:tc>
        <w:tc>
          <w:tcPr>
            <w:tcW w:w="2518"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抗压强度            compressive strength</w:t>
            </w:r>
          </w:p>
        </w:tc>
        <w:tc>
          <w:tcPr>
            <w:tcW w:w="1600"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EN 772-1:2000</w:t>
            </w:r>
          </w:p>
        </w:tc>
        <w:tc>
          <w:tcPr>
            <w:tcW w:w="722"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4"/>
                <w:szCs w:val="24"/>
              </w:rPr>
              <w:t xml:space="preserve">　</w:t>
            </w:r>
          </w:p>
        </w:tc>
        <w:tc>
          <w:tcPr>
            <w:tcW w:w="2665"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4"/>
                <w:szCs w:val="24"/>
              </w:rPr>
              <w:t xml:space="preserve">　</w:t>
            </w:r>
          </w:p>
        </w:tc>
        <w:tc>
          <w:tcPr>
            <w:tcW w:w="3955"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4"/>
                <w:szCs w:val="24"/>
              </w:rPr>
              <w:t xml:space="preserve">　</w:t>
            </w:r>
          </w:p>
        </w:tc>
      </w:tr>
      <w:tr w:rsidR="00270719" w:rsidRPr="00270719" w:rsidTr="00495D0F">
        <w:trPr>
          <w:trHeight w:val="285"/>
        </w:trPr>
        <w:tc>
          <w:tcPr>
            <w:tcW w:w="20" w:type="dxa"/>
            <w:tcBorders>
              <w:top w:val="nil"/>
              <w:left w:val="nil"/>
              <w:bottom w:val="nil"/>
              <w:right w:val="nil"/>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p>
        </w:tc>
        <w:tc>
          <w:tcPr>
            <w:tcW w:w="18329" w:type="dxa"/>
            <w:gridSpan w:val="9"/>
            <w:tcBorders>
              <w:top w:val="single" w:sz="4" w:space="0" w:color="auto"/>
              <w:left w:val="single" w:sz="4" w:space="0" w:color="auto"/>
              <w:bottom w:val="single" w:sz="4" w:space="0" w:color="auto"/>
              <w:right w:val="single" w:sz="4" w:space="0" w:color="auto"/>
            </w:tcBorders>
            <w:shd w:val="clear" w:color="auto" w:fill="FFFF00"/>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b/>
                <w:bCs/>
                <w:color w:val="000000"/>
                <w:kern w:val="0"/>
                <w:sz w:val="20"/>
              </w:rPr>
              <w:t>板岩（瓦板和文化石等)--欧标EN</w:t>
            </w:r>
          </w:p>
        </w:tc>
      </w:tr>
      <w:tr w:rsidR="00495D0F" w:rsidRPr="00270719" w:rsidTr="00495D0F">
        <w:trPr>
          <w:trHeight w:val="615"/>
        </w:trPr>
        <w:tc>
          <w:tcPr>
            <w:tcW w:w="20" w:type="dxa"/>
            <w:tcBorders>
              <w:top w:val="nil"/>
              <w:left w:val="nil"/>
              <w:bottom w:val="nil"/>
              <w:right w:val="nil"/>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p>
        </w:tc>
        <w:tc>
          <w:tcPr>
            <w:tcW w:w="722" w:type="dxa"/>
            <w:tcBorders>
              <w:top w:val="nil"/>
              <w:left w:val="single" w:sz="4" w:space="0" w:color="auto"/>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1</w:t>
            </w:r>
          </w:p>
        </w:tc>
        <w:tc>
          <w:tcPr>
            <w:tcW w:w="2518"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板岩岩相分析               petrographic description</w:t>
            </w:r>
          </w:p>
        </w:tc>
        <w:tc>
          <w:tcPr>
            <w:tcW w:w="1600"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EN 12326-2:2004</w:t>
            </w:r>
          </w:p>
        </w:tc>
        <w:tc>
          <w:tcPr>
            <w:tcW w:w="722"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5</w:t>
            </w:r>
          </w:p>
        </w:tc>
        <w:tc>
          <w:tcPr>
            <w:tcW w:w="2665"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 xml:space="preserve">吸水率                   water absorption </w:t>
            </w:r>
          </w:p>
        </w:tc>
        <w:tc>
          <w:tcPr>
            <w:tcW w:w="3955"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EN 12326-2:2004</w:t>
            </w:r>
          </w:p>
        </w:tc>
        <w:tc>
          <w:tcPr>
            <w:tcW w:w="0" w:type="auto"/>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8</w:t>
            </w:r>
          </w:p>
        </w:tc>
        <w:tc>
          <w:tcPr>
            <w:tcW w:w="2219"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二氧化硫老化                  sulfur dioxide exposure</w:t>
            </w:r>
          </w:p>
        </w:tc>
        <w:tc>
          <w:tcPr>
            <w:tcW w:w="0" w:type="auto"/>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EN 12326-2:2004</w:t>
            </w:r>
          </w:p>
        </w:tc>
      </w:tr>
      <w:tr w:rsidR="00495D0F" w:rsidRPr="00270719" w:rsidTr="00495D0F">
        <w:trPr>
          <w:trHeight w:val="540"/>
        </w:trPr>
        <w:tc>
          <w:tcPr>
            <w:tcW w:w="20" w:type="dxa"/>
            <w:tcBorders>
              <w:top w:val="nil"/>
              <w:left w:val="nil"/>
              <w:bottom w:val="nil"/>
              <w:right w:val="nil"/>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p>
        </w:tc>
        <w:tc>
          <w:tcPr>
            <w:tcW w:w="722" w:type="dxa"/>
            <w:tcBorders>
              <w:top w:val="nil"/>
              <w:left w:val="single" w:sz="4" w:space="0" w:color="auto"/>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2</w:t>
            </w:r>
          </w:p>
        </w:tc>
        <w:tc>
          <w:tcPr>
            <w:tcW w:w="2518"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厚度 thickness</w:t>
            </w:r>
          </w:p>
        </w:tc>
        <w:tc>
          <w:tcPr>
            <w:tcW w:w="1600"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EN 12326-2:2004</w:t>
            </w:r>
          </w:p>
        </w:tc>
        <w:tc>
          <w:tcPr>
            <w:tcW w:w="722"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6</w:t>
            </w:r>
          </w:p>
        </w:tc>
        <w:tc>
          <w:tcPr>
            <w:tcW w:w="2665"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抗冻性                             frost resistance</w:t>
            </w:r>
          </w:p>
        </w:tc>
        <w:tc>
          <w:tcPr>
            <w:tcW w:w="3955"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EN 12326-2:2004</w:t>
            </w:r>
          </w:p>
        </w:tc>
        <w:tc>
          <w:tcPr>
            <w:tcW w:w="0" w:type="auto"/>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9</w:t>
            </w:r>
          </w:p>
        </w:tc>
        <w:tc>
          <w:tcPr>
            <w:tcW w:w="2219"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碳酸盐含量                   carbonate content</w:t>
            </w:r>
          </w:p>
        </w:tc>
        <w:tc>
          <w:tcPr>
            <w:tcW w:w="0" w:type="auto"/>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EN 12326-2:2004</w:t>
            </w:r>
          </w:p>
        </w:tc>
      </w:tr>
      <w:tr w:rsidR="00495D0F" w:rsidRPr="00270719" w:rsidTr="00495D0F">
        <w:trPr>
          <w:trHeight w:val="480"/>
        </w:trPr>
        <w:tc>
          <w:tcPr>
            <w:tcW w:w="20" w:type="dxa"/>
            <w:tcBorders>
              <w:top w:val="nil"/>
              <w:left w:val="nil"/>
              <w:bottom w:val="nil"/>
              <w:right w:val="nil"/>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p>
        </w:tc>
        <w:tc>
          <w:tcPr>
            <w:tcW w:w="722" w:type="dxa"/>
            <w:tcBorders>
              <w:top w:val="nil"/>
              <w:left w:val="single" w:sz="4" w:space="0" w:color="auto"/>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3</w:t>
            </w:r>
          </w:p>
        </w:tc>
        <w:tc>
          <w:tcPr>
            <w:tcW w:w="2518"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尺寸偏差              demension deviation</w:t>
            </w:r>
          </w:p>
        </w:tc>
        <w:tc>
          <w:tcPr>
            <w:tcW w:w="1600"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EN 12326-2:2004</w:t>
            </w:r>
          </w:p>
        </w:tc>
        <w:tc>
          <w:tcPr>
            <w:tcW w:w="722"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7</w:t>
            </w:r>
          </w:p>
        </w:tc>
        <w:tc>
          <w:tcPr>
            <w:tcW w:w="2665"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热循环                               thermal cycling</w:t>
            </w:r>
          </w:p>
        </w:tc>
        <w:tc>
          <w:tcPr>
            <w:tcW w:w="3955"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EN 12326-2:2004</w:t>
            </w:r>
          </w:p>
        </w:tc>
        <w:tc>
          <w:tcPr>
            <w:tcW w:w="0" w:type="auto"/>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10</w:t>
            </w:r>
          </w:p>
        </w:tc>
        <w:tc>
          <w:tcPr>
            <w:tcW w:w="2219"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非碳酸盐碳含量                 non-carbonate carbon content</w:t>
            </w:r>
          </w:p>
        </w:tc>
        <w:tc>
          <w:tcPr>
            <w:tcW w:w="0" w:type="auto"/>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EN 12326-2:2004</w:t>
            </w:r>
          </w:p>
        </w:tc>
      </w:tr>
      <w:tr w:rsidR="00495D0F" w:rsidRPr="00270719" w:rsidTr="00495D0F">
        <w:trPr>
          <w:trHeight w:val="405"/>
        </w:trPr>
        <w:tc>
          <w:tcPr>
            <w:tcW w:w="20" w:type="dxa"/>
            <w:tcBorders>
              <w:top w:val="nil"/>
              <w:left w:val="nil"/>
              <w:bottom w:val="nil"/>
              <w:right w:val="nil"/>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p>
        </w:tc>
        <w:tc>
          <w:tcPr>
            <w:tcW w:w="722" w:type="dxa"/>
            <w:tcBorders>
              <w:top w:val="nil"/>
              <w:left w:val="single" w:sz="4" w:space="0" w:color="auto"/>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4</w:t>
            </w:r>
          </w:p>
        </w:tc>
        <w:tc>
          <w:tcPr>
            <w:tcW w:w="2518"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弯曲强度 bending Strength</w:t>
            </w:r>
          </w:p>
        </w:tc>
        <w:tc>
          <w:tcPr>
            <w:tcW w:w="1600"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EN 12326-2:2004</w:t>
            </w:r>
          </w:p>
        </w:tc>
        <w:tc>
          <w:tcPr>
            <w:tcW w:w="722"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4"/>
                <w:szCs w:val="24"/>
              </w:rPr>
              <w:t xml:space="preserve">　</w:t>
            </w:r>
          </w:p>
        </w:tc>
        <w:tc>
          <w:tcPr>
            <w:tcW w:w="2665"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4"/>
                <w:szCs w:val="24"/>
              </w:rPr>
              <w:t xml:space="preserve">　</w:t>
            </w:r>
          </w:p>
        </w:tc>
        <w:tc>
          <w:tcPr>
            <w:tcW w:w="3955"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4"/>
                <w:szCs w:val="24"/>
              </w:rPr>
              <w:t xml:space="preserve">　</w:t>
            </w:r>
          </w:p>
        </w:tc>
      </w:tr>
      <w:tr w:rsidR="00270719" w:rsidRPr="00270719" w:rsidTr="00495D0F">
        <w:trPr>
          <w:trHeight w:val="285"/>
        </w:trPr>
        <w:tc>
          <w:tcPr>
            <w:tcW w:w="20" w:type="dxa"/>
            <w:tcBorders>
              <w:top w:val="nil"/>
              <w:left w:val="nil"/>
              <w:bottom w:val="nil"/>
              <w:right w:val="nil"/>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p>
        </w:tc>
        <w:tc>
          <w:tcPr>
            <w:tcW w:w="18329" w:type="dxa"/>
            <w:gridSpan w:val="9"/>
            <w:tcBorders>
              <w:top w:val="single" w:sz="4" w:space="0" w:color="auto"/>
              <w:left w:val="single" w:sz="4" w:space="0" w:color="auto"/>
              <w:bottom w:val="single" w:sz="4" w:space="0" w:color="auto"/>
              <w:right w:val="single" w:sz="4" w:space="0" w:color="auto"/>
            </w:tcBorders>
            <w:shd w:val="clear" w:color="auto" w:fill="FFFF00"/>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b/>
                <w:bCs/>
                <w:color w:val="000000"/>
                <w:kern w:val="0"/>
                <w:sz w:val="20"/>
              </w:rPr>
              <w:t>人造大理石--欧标EN</w:t>
            </w:r>
          </w:p>
        </w:tc>
      </w:tr>
      <w:tr w:rsidR="00495D0F" w:rsidRPr="00270719" w:rsidTr="00495D0F">
        <w:trPr>
          <w:trHeight w:val="765"/>
        </w:trPr>
        <w:tc>
          <w:tcPr>
            <w:tcW w:w="20" w:type="dxa"/>
            <w:tcBorders>
              <w:top w:val="nil"/>
              <w:left w:val="nil"/>
              <w:bottom w:val="nil"/>
              <w:right w:val="nil"/>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p>
        </w:tc>
        <w:tc>
          <w:tcPr>
            <w:tcW w:w="722" w:type="dxa"/>
            <w:tcBorders>
              <w:top w:val="nil"/>
              <w:left w:val="single" w:sz="4" w:space="0" w:color="auto"/>
              <w:bottom w:val="single" w:sz="4" w:space="0" w:color="auto"/>
              <w:right w:val="single" w:sz="4" w:space="0" w:color="auto"/>
            </w:tcBorders>
            <w:shd w:val="clear" w:color="auto" w:fill="FFFFFF"/>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1</w:t>
            </w:r>
          </w:p>
        </w:tc>
        <w:tc>
          <w:tcPr>
            <w:tcW w:w="2518" w:type="dxa"/>
            <w:tcBorders>
              <w:top w:val="nil"/>
              <w:left w:val="nil"/>
              <w:bottom w:val="single" w:sz="4" w:space="0" w:color="auto"/>
              <w:right w:val="single" w:sz="4" w:space="0" w:color="auto"/>
            </w:tcBorders>
            <w:shd w:val="clear" w:color="auto" w:fill="FFFFFF"/>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表观密度和吸水率</w:t>
            </w:r>
            <w:r w:rsidRPr="00270719">
              <w:rPr>
                <w:rFonts w:ascii="Arial" w:eastAsia="宋体" w:hAnsi="Arial" w:cs="Arial" w:hint="eastAsia"/>
                <w:color w:val="000000"/>
                <w:kern w:val="0"/>
                <w:sz w:val="20"/>
                <w:szCs w:val="20"/>
              </w:rPr>
              <w:t xml:space="preserve">                    water absorption and apparent density</w:t>
            </w:r>
          </w:p>
        </w:tc>
        <w:tc>
          <w:tcPr>
            <w:tcW w:w="1600" w:type="dxa"/>
            <w:tcBorders>
              <w:top w:val="nil"/>
              <w:left w:val="nil"/>
              <w:bottom w:val="single" w:sz="4" w:space="0" w:color="auto"/>
              <w:right w:val="single" w:sz="4" w:space="0" w:color="auto"/>
            </w:tcBorders>
            <w:shd w:val="clear" w:color="auto" w:fill="FFFFFF"/>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EN14617-1:2005</w:t>
            </w:r>
          </w:p>
        </w:tc>
        <w:tc>
          <w:tcPr>
            <w:tcW w:w="722" w:type="dxa"/>
            <w:tcBorders>
              <w:top w:val="nil"/>
              <w:left w:val="nil"/>
              <w:bottom w:val="single" w:sz="4" w:space="0" w:color="auto"/>
              <w:right w:val="single" w:sz="4" w:space="0" w:color="auto"/>
            </w:tcBorders>
            <w:shd w:val="clear" w:color="auto" w:fill="FFFFFF"/>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7</w:t>
            </w:r>
          </w:p>
        </w:tc>
        <w:tc>
          <w:tcPr>
            <w:tcW w:w="2665"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抗冲击性                         impact resistance</w:t>
            </w:r>
          </w:p>
        </w:tc>
        <w:tc>
          <w:tcPr>
            <w:tcW w:w="3955"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EN 14617-9:2005</w:t>
            </w:r>
          </w:p>
        </w:tc>
        <w:tc>
          <w:tcPr>
            <w:tcW w:w="0" w:type="auto"/>
            <w:tcBorders>
              <w:top w:val="nil"/>
              <w:left w:val="nil"/>
              <w:bottom w:val="single" w:sz="4" w:space="0" w:color="auto"/>
              <w:right w:val="single" w:sz="4" w:space="0" w:color="auto"/>
            </w:tcBorders>
            <w:shd w:val="clear" w:color="auto" w:fill="FFFFFF"/>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13</w:t>
            </w:r>
          </w:p>
        </w:tc>
        <w:tc>
          <w:tcPr>
            <w:tcW w:w="2219"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防火等级（A2级）            reaction to fire</w:t>
            </w:r>
          </w:p>
        </w:tc>
        <w:tc>
          <w:tcPr>
            <w:tcW w:w="0" w:type="auto"/>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EN 13501-1</w:t>
            </w:r>
          </w:p>
        </w:tc>
      </w:tr>
      <w:tr w:rsidR="00495D0F" w:rsidRPr="00270719" w:rsidTr="00495D0F">
        <w:trPr>
          <w:trHeight w:val="510"/>
        </w:trPr>
        <w:tc>
          <w:tcPr>
            <w:tcW w:w="20" w:type="dxa"/>
            <w:tcBorders>
              <w:top w:val="nil"/>
              <w:left w:val="nil"/>
              <w:bottom w:val="nil"/>
              <w:right w:val="nil"/>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p>
        </w:tc>
        <w:tc>
          <w:tcPr>
            <w:tcW w:w="722" w:type="dxa"/>
            <w:tcBorders>
              <w:top w:val="nil"/>
              <w:left w:val="single" w:sz="4" w:space="0" w:color="auto"/>
              <w:bottom w:val="single" w:sz="4" w:space="0" w:color="auto"/>
              <w:right w:val="single" w:sz="4" w:space="0" w:color="auto"/>
            </w:tcBorders>
            <w:shd w:val="clear" w:color="auto" w:fill="FFFFFF"/>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2</w:t>
            </w:r>
          </w:p>
        </w:tc>
        <w:tc>
          <w:tcPr>
            <w:tcW w:w="2518"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弯曲强度                   flexural strength</w:t>
            </w:r>
          </w:p>
        </w:tc>
        <w:tc>
          <w:tcPr>
            <w:tcW w:w="1600" w:type="dxa"/>
            <w:tcBorders>
              <w:top w:val="nil"/>
              <w:left w:val="nil"/>
              <w:bottom w:val="single" w:sz="4" w:space="0" w:color="auto"/>
              <w:right w:val="single" w:sz="4" w:space="0" w:color="auto"/>
            </w:tcBorders>
            <w:shd w:val="clear" w:color="auto" w:fill="FFFFFF"/>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EN14617-2:2004</w:t>
            </w:r>
          </w:p>
        </w:tc>
        <w:tc>
          <w:tcPr>
            <w:tcW w:w="722" w:type="dxa"/>
            <w:tcBorders>
              <w:top w:val="nil"/>
              <w:left w:val="nil"/>
              <w:bottom w:val="single" w:sz="4" w:space="0" w:color="auto"/>
              <w:right w:val="single" w:sz="4" w:space="0" w:color="auto"/>
            </w:tcBorders>
            <w:shd w:val="clear" w:color="auto" w:fill="FFFFFF"/>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8</w:t>
            </w:r>
          </w:p>
        </w:tc>
        <w:tc>
          <w:tcPr>
            <w:tcW w:w="2665"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耐化学腐蚀性   chemical resistance</w:t>
            </w:r>
          </w:p>
        </w:tc>
        <w:tc>
          <w:tcPr>
            <w:tcW w:w="3955"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EN 14617-10:2005</w:t>
            </w:r>
          </w:p>
        </w:tc>
        <w:tc>
          <w:tcPr>
            <w:tcW w:w="0" w:type="auto"/>
            <w:tcBorders>
              <w:top w:val="nil"/>
              <w:left w:val="nil"/>
              <w:bottom w:val="single" w:sz="4" w:space="0" w:color="auto"/>
              <w:right w:val="single" w:sz="4" w:space="0" w:color="auto"/>
            </w:tcBorders>
            <w:shd w:val="clear" w:color="auto" w:fill="FFFFFF"/>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14</w:t>
            </w:r>
          </w:p>
        </w:tc>
        <w:tc>
          <w:tcPr>
            <w:tcW w:w="2219"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防滑性能 slippliness</w:t>
            </w:r>
          </w:p>
        </w:tc>
        <w:tc>
          <w:tcPr>
            <w:tcW w:w="0" w:type="auto"/>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EN 14231:2003</w:t>
            </w:r>
          </w:p>
        </w:tc>
      </w:tr>
      <w:tr w:rsidR="00495D0F" w:rsidRPr="00270719" w:rsidTr="00495D0F">
        <w:trPr>
          <w:trHeight w:val="480"/>
        </w:trPr>
        <w:tc>
          <w:tcPr>
            <w:tcW w:w="20" w:type="dxa"/>
            <w:tcBorders>
              <w:top w:val="nil"/>
              <w:left w:val="nil"/>
              <w:bottom w:val="nil"/>
              <w:right w:val="nil"/>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p>
        </w:tc>
        <w:tc>
          <w:tcPr>
            <w:tcW w:w="722" w:type="dxa"/>
            <w:tcBorders>
              <w:top w:val="nil"/>
              <w:left w:val="single" w:sz="4" w:space="0" w:color="auto"/>
              <w:bottom w:val="single" w:sz="4" w:space="0" w:color="auto"/>
              <w:right w:val="single" w:sz="4" w:space="0" w:color="auto"/>
            </w:tcBorders>
            <w:shd w:val="clear" w:color="auto" w:fill="FFFFFF"/>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3</w:t>
            </w:r>
          </w:p>
        </w:tc>
        <w:tc>
          <w:tcPr>
            <w:tcW w:w="2518"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耐磨性</w:t>
            </w:r>
            <w:r w:rsidRPr="00270719">
              <w:rPr>
                <w:rFonts w:ascii="Arial" w:eastAsia="宋体" w:hAnsi="Arial" w:cs="Arial" w:hint="eastAsia"/>
                <w:color w:val="000000"/>
                <w:kern w:val="0"/>
                <w:sz w:val="20"/>
                <w:szCs w:val="20"/>
              </w:rPr>
              <w:t xml:space="preserve"> Abrasion resistance</w:t>
            </w:r>
          </w:p>
        </w:tc>
        <w:tc>
          <w:tcPr>
            <w:tcW w:w="1600"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EN14617-4:2005</w:t>
            </w:r>
          </w:p>
        </w:tc>
        <w:tc>
          <w:tcPr>
            <w:tcW w:w="722" w:type="dxa"/>
            <w:tcBorders>
              <w:top w:val="nil"/>
              <w:left w:val="nil"/>
              <w:bottom w:val="single" w:sz="4" w:space="0" w:color="auto"/>
              <w:right w:val="single" w:sz="4" w:space="0" w:color="auto"/>
            </w:tcBorders>
            <w:shd w:val="clear" w:color="auto" w:fill="FFFFFF"/>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9</w:t>
            </w:r>
          </w:p>
        </w:tc>
        <w:tc>
          <w:tcPr>
            <w:tcW w:w="2665"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线性热膨胀系数 linear thermal expansion coefficient</w:t>
            </w:r>
          </w:p>
        </w:tc>
        <w:tc>
          <w:tcPr>
            <w:tcW w:w="3955"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EN 14617-11:2005</w:t>
            </w:r>
          </w:p>
        </w:tc>
        <w:tc>
          <w:tcPr>
            <w:tcW w:w="0" w:type="auto"/>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15</w:t>
            </w:r>
          </w:p>
        </w:tc>
        <w:tc>
          <w:tcPr>
            <w:tcW w:w="2219"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莫氏硬度                         Mohs hardness</w:t>
            </w:r>
          </w:p>
        </w:tc>
        <w:tc>
          <w:tcPr>
            <w:tcW w:w="0" w:type="auto"/>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EN 101</w:t>
            </w:r>
          </w:p>
        </w:tc>
      </w:tr>
      <w:tr w:rsidR="00495D0F" w:rsidRPr="00270719" w:rsidTr="00495D0F">
        <w:trPr>
          <w:trHeight w:val="510"/>
        </w:trPr>
        <w:tc>
          <w:tcPr>
            <w:tcW w:w="20" w:type="dxa"/>
            <w:tcBorders>
              <w:top w:val="nil"/>
              <w:left w:val="nil"/>
              <w:bottom w:val="nil"/>
              <w:right w:val="nil"/>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p>
        </w:tc>
        <w:tc>
          <w:tcPr>
            <w:tcW w:w="722" w:type="dxa"/>
            <w:tcBorders>
              <w:top w:val="nil"/>
              <w:left w:val="single" w:sz="4" w:space="0" w:color="auto"/>
              <w:bottom w:val="single" w:sz="4" w:space="0" w:color="auto"/>
              <w:right w:val="single" w:sz="4" w:space="0" w:color="auto"/>
            </w:tcBorders>
            <w:shd w:val="clear" w:color="auto" w:fill="FFFFFF"/>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4</w:t>
            </w:r>
          </w:p>
        </w:tc>
        <w:tc>
          <w:tcPr>
            <w:tcW w:w="2518"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抗冻性</w:t>
            </w:r>
            <w:r w:rsidRPr="00270719">
              <w:rPr>
                <w:rFonts w:ascii="Arial" w:eastAsia="宋体" w:hAnsi="Arial" w:cs="Arial" w:hint="eastAsia"/>
                <w:color w:val="000000"/>
                <w:kern w:val="0"/>
                <w:sz w:val="20"/>
                <w:szCs w:val="20"/>
              </w:rPr>
              <w:t xml:space="preserve">                                           frost and thraw  resistance</w:t>
            </w:r>
          </w:p>
        </w:tc>
        <w:tc>
          <w:tcPr>
            <w:tcW w:w="1600"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EN14617-5:2005</w:t>
            </w:r>
          </w:p>
        </w:tc>
        <w:tc>
          <w:tcPr>
            <w:tcW w:w="722" w:type="dxa"/>
            <w:tcBorders>
              <w:top w:val="nil"/>
              <w:left w:val="nil"/>
              <w:bottom w:val="single" w:sz="4" w:space="0" w:color="auto"/>
              <w:right w:val="single" w:sz="4" w:space="0" w:color="auto"/>
            </w:tcBorders>
            <w:shd w:val="clear" w:color="auto" w:fill="FFFFFF"/>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10</w:t>
            </w:r>
          </w:p>
        </w:tc>
        <w:tc>
          <w:tcPr>
            <w:tcW w:w="2665"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尺寸稳定                       dimensional stability</w:t>
            </w:r>
          </w:p>
        </w:tc>
        <w:tc>
          <w:tcPr>
            <w:tcW w:w="3955"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EN 14617-12:2005</w:t>
            </w:r>
          </w:p>
        </w:tc>
        <w:tc>
          <w:tcPr>
            <w:tcW w:w="0" w:type="auto"/>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16</w:t>
            </w:r>
          </w:p>
        </w:tc>
        <w:tc>
          <w:tcPr>
            <w:tcW w:w="2219"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二氧化硅含量  Content of silicon dioxide</w:t>
            </w:r>
          </w:p>
        </w:tc>
        <w:tc>
          <w:tcPr>
            <w:tcW w:w="0" w:type="auto"/>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 xml:space="preserve">　</w:t>
            </w:r>
          </w:p>
        </w:tc>
      </w:tr>
      <w:tr w:rsidR="00495D0F" w:rsidRPr="00270719" w:rsidTr="00495D0F">
        <w:trPr>
          <w:trHeight w:val="510"/>
        </w:trPr>
        <w:tc>
          <w:tcPr>
            <w:tcW w:w="20" w:type="dxa"/>
            <w:tcBorders>
              <w:top w:val="nil"/>
              <w:left w:val="nil"/>
              <w:bottom w:val="nil"/>
              <w:right w:val="nil"/>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p>
        </w:tc>
        <w:tc>
          <w:tcPr>
            <w:tcW w:w="722" w:type="dxa"/>
            <w:tcBorders>
              <w:top w:val="nil"/>
              <w:left w:val="single" w:sz="4" w:space="0" w:color="auto"/>
              <w:bottom w:val="single" w:sz="4" w:space="0" w:color="auto"/>
              <w:right w:val="single" w:sz="4" w:space="0" w:color="auto"/>
            </w:tcBorders>
            <w:shd w:val="clear" w:color="auto" w:fill="FFFFFF"/>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5</w:t>
            </w:r>
          </w:p>
        </w:tc>
        <w:tc>
          <w:tcPr>
            <w:tcW w:w="2518" w:type="dxa"/>
            <w:tcBorders>
              <w:top w:val="nil"/>
              <w:left w:val="nil"/>
              <w:bottom w:val="single" w:sz="4" w:space="0" w:color="auto"/>
              <w:right w:val="single" w:sz="4" w:space="0" w:color="auto"/>
            </w:tcBorders>
            <w:shd w:val="clear" w:color="auto" w:fill="FFFFFF"/>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温度冲击</w:t>
            </w:r>
            <w:r w:rsidRPr="00270719">
              <w:rPr>
                <w:rFonts w:ascii="Arial" w:eastAsia="宋体" w:hAnsi="Arial" w:cs="Arial" w:hint="eastAsia"/>
                <w:color w:val="000000"/>
                <w:kern w:val="0"/>
                <w:sz w:val="20"/>
                <w:szCs w:val="20"/>
              </w:rPr>
              <w:t xml:space="preserve">                           thermal shock resistance</w:t>
            </w:r>
          </w:p>
        </w:tc>
        <w:tc>
          <w:tcPr>
            <w:tcW w:w="1600"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EN14617-6:2005</w:t>
            </w:r>
          </w:p>
        </w:tc>
        <w:tc>
          <w:tcPr>
            <w:tcW w:w="722" w:type="dxa"/>
            <w:tcBorders>
              <w:top w:val="nil"/>
              <w:left w:val="nil"/>
              <w:bottom w:val="single" w:sz="4" w:space="0" w:color="auto"/>
              <w:right w:val="single" w:sz="4" w:space="0" w:color="auto"/>
            </w:tcBorders>
            <w:shd w:val="clear" w:color="auto" w:fill="FFFFFF"/>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11</w:t>
            </w:r>
          </w:p>
        </w:tc>
        <w:tc>
          <w:tcPr>
            <w:tcW w:w="2665"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抗压强度</w:t>
            </w:r>
            <w:r w:rsidRPr="00270719">
              <w:rPr>
                <w:rFonts w:ascii="Arial" w:eastAsia="宋体" w:hAnsi="Arial" w:cs="Arial" w:hint="eastAsia"/>
                <w:color w:val="000000"/>
                <w:kern w:val="0"/>
                <w:sz w:val="20"/>
                <w:szCs w:val="20"/>
              </w:rPr>
              <w:t xml:space="preserve">                              compressive strength</w:t>
            </w:r>
          </w:p>
        </w:tc>
        <w:tc>
          <w:tcPr>
            <w:tcW w:w="3955"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EN 14617-15:2005</w:t>
            </w:r>
          </w:p>
        </w:tc>
        <w:tc>
          <w:tcPr>
            <w:tcW w:w="0" w:type="auto"/>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17</w:t>
            </w:r>
          </w:p>
        </w:tc>
        <w:tc>
          <w:tcPr>
            <w:tcW w:w="2219"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白度测试        Whiteness</w:t>
            </w:r>
          </w:p>
        </w:tc>
        <w:tc>
          <w:tcPr>
            <w:tcW w:w="0" w:type="auto"/>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 xml:space="preserve">　</w:t>
            </w:r>
          </w:p>
        </w:tc>
      </w:tr>
      <w:tr w:rsidR="00495D0F" w:rsidRPr="00270719" w:rsidTr="00495D0F">
        <w:trPr>
          <w:trHeight w:val="1185"/>
        </w:trPr>
        <w:tc>
          <w:tcPr>
            <w:tcW w:w="20" w:type="dxa"/>
            <w:tcBorders>
              <w:top w:val="nil"/>
              <w:left w:val="nil"/>
              <w:bottom w:val="nil"/>
              <w:right w:val="nil"/>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p>
        </w:tc>
        <w:tc>
          <w:tcPr>
            <w:tcW w:w="722" w:type="dxa"/>
            <w:tcBorders>
              <w:top w:val="nil"/>
              <w:left w:val="single" w:sz="4" w:space="0" w:color="auto"/>
              <w:bottom w:val="single" w:sz="4" w:space="0" w:color="auto"/>
              <w:right w:val="single" w:sz="4" w:space="0" w:color="auto"/>
            </w:tcBorders>
            <w:shd w:val="clear" w:color="auto" w:fill="FFFFFF"/>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6</w:t>
            </w:r>
          </w:p>
        </w:tc>
        <w:tc>
          <w:tcPr>
            <w:tcW w:w="2518"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 xml:space="preserve">销钉孔破坏载荷           resistance to fixing          (dowel hole) </w:t>
            </w:r>
          </w:p>
        </w:tc>
        <w:tc>
          <w:tcPr>
            <w:tcW w:w="1600"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EN 14617-8:2007</w:t>
            </w:r>
          </w:p>
        </w:tc>
        <w:tc>
          <w:tcPr>
            <w:tcW w:w="722" w:type="dxa"/>
            <w:tcBorders>
              <w:top w:val="nil"/>
              <w:left w:val="nil"/>
              <w:bottom w:val="single" w:sz="4" w:space="0" w:color="auto"/>
              <w:right w:val="single" w:sz="4" w:space="0" w:color="auto"/>
            </w:tcBorders>
            <w:shd w:val="clear" w:color="auto" w:fill="FFFFFF"/>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12</w:t>
            </w:r>
          </w:p>
        </w:tc>
        <w:tc>
          <w:tcPr>
            <w:tcW w:w="2665"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尺寸,几何特征和模石板的表面质量dimensions,geometric characteristics and surface quality of modular tiles</w:t>
            </w:r>
          </w:p>
        </w:tc>
        <w:tc>
          <w:tcPr>
            <w:tcW w:w="3955"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EN 14617-16:2005</w:t>
            </w:r>
          </w:p>
        </w:tc>
        <w:tc>
          <w:tcPr>
            <w:tcW w:w="0" w:type="auto"/>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4"/>
                <w:szCs w:val="24"/>
              </w:rPr>
              <w:t xml:space="preserve">　</w:t>
            </w:r>
          </w:p>
        </w:tc>
      </w:tr>
      <w:tr w:rsidR="00270719" w:rsidRPr="00270719" w:rsidTr="00495D0F">
        <w:trPr>
          <w:trHeight w:val="285"/>
        </w:trPr>
        <w:tc>
          <w:tcPr>
            <w:tcW w:w="20" w:type="dxa"/>
            <w:tcBorders>
              <w:top w:val="nil"/>
              <w:left w:val="nil"/>
              <w:bottom w:val="nil"/>
              <w:right w:val="nil"/>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p>
        </w:tc>
        <w:tc>
          <w:tcPr>
            <w:tcW w:w="18329" w:type="dxa"/>
            <w:gridSpan w:val="9"/>
            <w:tcBorders>
              <w:top w:val="single" w:sz="4" w:space="0" w:color="auto"/>
              <w:left w:val="single" w:sz="4" w:space="0" w:color="auto"/>
              <w:bottom w:val="single" w:sz="4" w:space="0" w:color="auto"/>
              <w:right w:val="single" w:sz="4" w:space="0" w:color="auto"/>
            </w:tcBorders>
            <w:shd w:val="clear" w:color="auto" w:fill="FFFF00"/>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b/>
                <w:bCs/>
                <w:color w:val="000000"/>
                <w:kern w:val="0"/>
                <w:sz w:val="20"/>
              </w:rPr>
              <w:t>天然石--美标ASTM</w:t>
            </w:r>
          </w:p>
        </w:tc>
      </w:tr>
      <w:tr w:rsidR="00495D0F" w:rsidRPr="00270719" w:rsidTr="00495D0F">
        <w:trPr>
          <w:trHeight w:val="510"/>
        </w:trPr>
        <w:tc>
          <w:tcPr>
            <w:tcW w:w="20" w:type="dxa"/>
            <w:tcBorders>
              <w:top w:val="nil"/>
              <w:left w:val="nil"/>
              <w:bottom w:val="nil"/>
              <w:right w:val="nil"/>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p>
        </w:tc>
        <w:tc>
          <w:tcPr>
            <w:tcW w:w="722" w:type="dxa"/>
            <w:tcBorders>
              <w:top w:val="nil"/>
              <w:left w:val="single" w:sz="4" w:space="0" w:color="auto"/>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1</w:t>
            </w:r>
          </w:p>
        </w:tc>
        <w:tc>
          <w:tcPr>
            <w:tcW w:w="2518"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抗压强度（干、湿）</w:t>
            </w:r>
            <w:r w:rsidRPr="00270719">
              <w:rPr>
                <w:rFonts w:ascii="Arial" w:eastAsia="宋体" w:hAnsi="Arial" w:cs="Arial" w:hint="eastAsia"/>
                <w:color w:val="000000"/>
                <w:kern w:val="0"/>
                <w:sz w:val="20"/>
                <w:szCs w:val="20"/>
              </w:rPr>
              <w:t xml:space="preserve">           compressive strength</w:t>
            </w:r>
          </w:p>
        </w:tc>
        <w:tc>
          <w:tcPr>
            <w:tcW w:w="1600"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ASTM C170-06</w:t>
            </w:r>
          </w:p>
        </w:tc>
        <w:tc>
          <w:tcPr>
            <w:tcW w:w="722"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3</w:t>
            </w:r>
          </w:p>
        </w:tc>
        <w:tc>
          <w:tcPr>
            <w:tcW w:w="2665"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弯曲强度（干、湿）</w:t>
            </w:r>
            <w:r w:rsidRPr="00270719">
              <w:rPr>
                <w:rFonts w:ascii="Arial" w:eastAsia="宋体" w:hAnsi="Arial" w:cs="Arial" w:hint="eastAsia"/>
                <w:color w:val="000000"/>
                <w:kern w:val="0"/>
                <w:sz w:val="20"/>
                <w:szCs w:val="20"/>
              </w:rPr>
              <w:t xml:space="preserve">                    flexural Strength</w:t>
            </w:r>
          </w:p>
        </w:tc>
        <w:tc>
          <w:tcPr>
            <w:tcW w:w="3955"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ASTM C880-06</w:t>
            </w:r>
          </w:p>
        </w:tc>
        <w:tc>
          <w:tcPr>
            <w:tcW w:w="0" w:type="auto"/>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5</w:t>
            </w:r>
          </w:p>
        </w:tc>
        <w:tc>
          <w:tcPr>
            <w:tcW w:w="2219"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断裂模数</w:t>
            </w:r>
            <w:r w:rsidRPr="00270719">
              <w:rPr>
                <w:rFonts w:ascii="Arial" w:eastAsia="宋体" w:hAnsi="Arial" w:cs="Arial" w:hint="eastAsia"/>
                <w:color w:val="000000"/>
                <w:kern w:val="0"/>
                <w:sz w:val="20"/>
                <w:szCs w:val="20"/>
              </w:rPr>
              <w:t xml:space="preserve">                                     modulus of rupture</w:t>
            </w:r>
          </w:p>
        </w:tc>
        <w:tc>
          <w:tcPr>
            <w:tcW w:w="0" w:type="auto"/>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ASTM C 99-06</w:t>
            </w:r>
          </w:p>
        </w:tc>
      </w:tr>
      <w:tr w:rsidR="00495D0F" w:rsidRPr="00270719" w:rsidTr="00495D0F">
        <w:trPr>
          <w:trHeight w:val="510"/>
        </w:trPr>
        <w:tc>
          <w:tcPr>
            <w:tcW w:w="20" w:type="dxa"/>
            <w:tcBorders>
              <w:top w:val="nil"/>
              <w:left w:val="nil"/>
              <w:bottom w:val="nil"/>
              <w:right w:val="nil"/>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p>
        </w:tc>
        <w:tc>
          <w:tcPr>
            <w:tcW w:w="722" w:type="dxa"/>
            <w:tcBorders>
              <w:top w:val="nil"/>
              <w:left w:val="single" w:sz="4" w:space="0" w:color="auto"/>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2</w:t>
            </w:r>
          </w:p>
        </w:tc>
        <w:tc>
          <w:tcPr>
            <w:tcW w:w="2518"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吸水率及密度 absorption by weight andgravity</w:t>
            </w:r>
          </w:p>
        </w:tc>
        <w:tc>
          <w:tcPr>
            <w:tcW w:w="1600"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ASTM C 97-02</w:t>
            </w:r>
          </w:p>
        </w:tc>
        <w:tc>
          <w:tcPr>
            <w:tcW w:w="722"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4</w:t>
            </w:r>
          </w:p>
        </w:tc>
        <w:tc>
          <w:tcPr>
            <w:tcW w:w="2665"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耐磨性</w:t>
            </w:r>
            <w:r w:rsidRPr="00270719">
              <w:rPr>
                <w:rFonts w:ascii="Arial" w:eastAsia="宋体" w:hAnsi="Arial" w:cs="Arial" w:hint="eastAsia"/>
                <w:color w:val="000000"/>
                <w:kern w:val="0"/>
                <w:sz w:val="20"/>
                <w:szCs w:val="20"/>
              </w:rPr>
              <w:t xml:space="preserve">                                  abrasion resistance</w:t>
            </w:r>
          </w:p>
        </w:tc>
        <w:tc>
          <w:tcPr>
            <w:tcW w:w="3955"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ASTM C 241-05</w:t>
            </w:r>
          </w:p>
        </w:tc>
        <w:tc>
          <w:tcPr>
            <w:tcW w:w="0" w:type="auto"/>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4"/>
                <w:szCs w:val="24"/>
              </w:rPr>
              <w:t xml:space="preserve">　</w:t>
            </w:r>
          </w:p>
        </w:tc>
      </w:tr>
      <w:tr w:rsidR="00270719" w:rsidRPr="00270719" w:rsidTr="00495D0F">
        <w:trPr>
          <w:trHeight w:val="285"/>
        </w:trPr>
        <w:tc>
          <w:tcPr>
            <w:tcW w:w="20" w:type="dxa"/>
            <w:tcBorders>
              <w:top w:val="nil"/>
              <w:left w:val="nil"/>
              <w:bottom w:val="nil"/>
              <w:right w:val="nil"/>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p>
        </w:tc>
        <w:tc>
          <w:tcPr>
            <w:tcW w:w="18329" w:type="dxa"/>
            <w:gridSpan w:val="9"/>
            <w:tcBorders>
              <w:top w:val="single" w:sz="4" w:space="0" w:color="auto"/>
              <w:left w:val="single" w:sz="4" w:space="0" w:color="auto"/>
              <w:bottom w:val="single" w:sz="4" w:space="0" w:color="auto"/>
              <w:right w:val="single" w:sz="4" w:space="0" w:color="auto"/>
            </w:tcBorders>
            <w:shd w:val="clear" w:color="auto" w:fill="FFFF00"/>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b/>
                <w:bCs/>
                <w:color w:val="000000"/>
                <w:kern w:val="0"/>
                <w:sz w:val="20"/>
              </w:rPr>
              <w:t xml:space="preserve">板岩--美标ASTM </w:t>
            </w:r>
          </w:p>
        </w:tc>
      </w:tr>
      <w:tr w:rsidR="00495D0F" w:rsidRPr="00270719" w:rsidTr="00495D0F">
        <w:trPr>
          <w:trHeight w:val="480"/>
        </w:trPr>
        <w:tc>
          <w:tcPr>
            <w:tcW w:w="20" w:type="dxa"/>
            <w:tcBorders>
              <w:top w:val="nil"/>
              <w:left w:val="nil"/>
              <w:bottom w:val="nil"/>
              <w:right w:val="nil"/>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p>
        </w:tc>
        <w:tc>
          <w:tcPr>
            <w:tcW w:w="722" w:type="dxa"/>
            <w:tcBorders>
              <w:top w:val="nil"/>
              <w:left w:val="single" w:sz="4" w:space="0" w:color="auto"/>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1</w:t>
            </w:r>
          </w:p>
        </w:tc>
        <w:tc>
          <w:tcPr>
            <w:tcW w:w="2518"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 xml:space="preserve">吸水率                  water absorption </w:t>
            </w:r>
          </w:p>
        </w:tc>
        <w:tc>
          <w:tcPr>
            <w:tcW w:w="1600"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ASTM C 121-06</w:t>
            </w:r>
          </w:p>
        </w:tc>
        <w:tc>
          <w:tcPr>
            <w:tcW w:w="722"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3</w:t>
            </w:r>
          </w:p>
        </w:tc>
        <w:tc>
          <w:tcPr>
            <w:tcW w:w="2665"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光泽度 specular Gloss</w:t>
            </w:r>
          </w:p>
        </w:tc>
        <w:tc>
          <w:tcPr>
            <w:tcW w:w="3955"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ASTM D523</w:t>
            </w:r>
          </w:p>
        </w:tc>
        <w:tc>
          <w:tcPr>
            <w:tcW w:w="0" w:type="auto"/>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5</w:t>
            </w:r>
          </w:p>
        </w:tc>
        <w:tc>
          <w:tcPr>
            <w:tcW w:w="2219"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热膨胀系数 thermal expansion</w:t>
            </w:r>
          </w:p>
        </w:tc>
        <w:tc>
          <w:tcPr>
            <w:tcW w:w="0" w:type="auto"/>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ASTM D4535</w:t>
            </w:r>
          </w:p>
        </w:tc>
      </w:tr>
      <w:tr w:rsidR="00495D0F" w:rsidRPr="00270719" w:rsidTr="00495D0F">
        <w:trPr>
          <w:trHeight w:val="480"/>
        </w:trPr>
        <w:tc>
          <w:tcPr>
            <w:tcW w:w="20" w:type="dxa"/>
            <w:tcBorders>
              <w:top w:val="nil"/>
              <w:left w:val="nil"/>
              <w:bottom w:val="nil"/>
              <w:right w:val="nil"/>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p>
        </w:tc>
        <w:tc>
          <w:tcPr>
            <w:tcW w:w="722" w:type="dxa"/>
            <w:tcBorders>
              <w:top w:val="nil"/>
              <w:left w:val="single" w:sz="4" w:space="0" w:color="auto"/>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2</w:t>
            </w:r>
          </w:p>
        </w:tc>
        <w:tc>
          <w:tcPr>
            <w:tcW w:w="2518"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断裂模数 modulus of rupture</w:t>
            </w:r>
          </w:p>
        </w:tc>
        <w:tc>
          <w:tcPr>
            <w:tcW w:w="1600"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ASTM C120</w:t>
            </w:r>
          </w:p>
        </w:tc>
        <w:tc>
          <w:tcPr>
            <w:tcW w:w="722"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4</w:t>
            </w:r>
          </w:p>
        </w:tc>
        <w:tc>
          <w:tcPr>
            <w:tcW w:w="2665"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防滑性能                 surface frictional properties</w:t>
            </w:r>
          </w:p>
        </w:tc>
        <w:tc>
          <w:tcPr>
            <w:tcW w:w="3955"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ASTM E303</w:t>
            </w:r>
          </w:p>
        </w:tc>
        <w:tc>
          <w:tcPr>
            <w:tcW w:w="0" w:type="auto"/>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4"/>
                <w:szCs w:val="24"/>
              </w:rPr>
              <w:t xml:space="preserve">　</w:t>
            </w:r>
          </w:p>
        </w:tc>
      </w:tr>
      <w:tr w:rsidR="00270719" w:rsidRPr="00270719" w:rsidTr="00495D0F">
        <w:trPr>
          <w:trHeight w:val="285"/>
        </w:trPr>
        <w:tc>
          <w:tcPr>
            <w:tcW w:w="20" w:type="dxa"/>
            <w:tcBorders>
              <w:top w:val="nil"/>
              <w:left w:val="nil"/>
              <w:bottom w:val="nil"/>
              <w:right w:val="nil"/>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p>
        </w:tc>
        <w:tc>
          <w:tcPr>
            <w:tcW w:w="18329" w:type="dxa"/>
            <w:gridSpan w:val="9"/>
            <w:tcBorders>
              <w:top w:val="single" w:sz="4" w:space="0" w:color="auto"/>
              <w:left w:val="single" w:sz="4" w:space="0" w:color="auto"/>
              <w:bottom w:val="single" w:sz="4" w:space="0" w:color="auto"/>
              <w:right w:val="single" w:sz="4" w:space="0" w:color="auto"/>
            </w:tcBorders>
            <w:shd w:val="clear" w:color="auto" w:fill="FFFF00"/>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b/>
                <w:bCs/>
                <w:color w:val="000000"/>
                <w:kern w:val="0"/>
                <w:sz w:val="20"/>
              </w:rPr>
              <w:t>实体面材（人造石）--美标ANSI</w:t>
            </w:r>
          </w:p>
        </w:tc>
      </w:tr>
      <w:tr w:rsidR="00495D0F" w:rsidRPr="00270719" w:rsidTr="00495D0F">
        <w:trPr>
          <w:trHeight w:val="480"/>
        </w:trPr>
        <w:tc>
          <w:tcPr>
            <w:tcW w:w="20" w:type="dxa"/>
            <w:tcBorders>
              <w:top w:val="nil"/>
              <w:left w:val="nil"/>
              <w:bottom w:val="nil"/>
              <w:right w:val="nil"/>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p>
        </w:tc>
        <w:tc>
          <w:tcPr>
            <w:tcW w:w="722" w:type="dxa"/>
            <w:tcBorders>
              <w:top w:val="nil"/>
              <w:left w:val="single" w:sz="4" w:space="0" w:color="auto"/>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1</w:t>
            </w:r>
          </w:p>
        </w:tc>
        <w:tc>
          <w:tcPr>
            <w:tcW w:w="2518"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载荷测试load test</w:t>
            </w:r>
          </w:p>
        </w:tc>
        <w:tc>
          <w:tcPr>
            <w:tcW w:w="1600"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ANSI/IPCA SS-1-2001</w:t>
            </w:r>
          </w:p>
        </w:tc>
        <w:tc>
          <w:tcPr>
            <w:tcW w:w="722"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4</w:t>
            </w:r>
          </w:p>
        </w:tc>
        <w:tc>
          <w:tcPr>
            <w:tcW w:w="2665"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耐污染性                        stain resistance test</w:t>
            </w:r>
          </w:p>
        </w:tc>
        <w:tc>
          <w:tcPr>
            <w:tcW w:w="3955"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ANSI Z124.6-1997</w:t>
            </w:r>
          </w:p>
        </w:tc>
        <w:tc>
          <w:tcPr>
            <w:tcW w:w="0" w:type="auto"/>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7</w:t>
            </w:r>
          </w:p>
        </w:tc>
        <w:tc>
          <w:tcPr>
            <w:tcW w:w="2219"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耐加热性                         heated pan test</w:t>
            </w:r>
          </w:p>
        </w:tc>
        <w:tc>
          <w:tcPr>
            <w:tcW w:w="0" w:type="auto"/>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ANSI Z124.6-1997</w:t>
            </w:r>
          </w:p>
        </w:tc>
      </w:tr>
      <w:tr w:rsidR="00495D0F" w:rsidRPr="00270719" w:rsidTr="00495D0F">
        <w:trPr>
          <w:trHeight w:val="630"/>
        </w:trPr>
        <w:tc>
          <w:tcPr>
            <w:tcW w:w="20" w:type="dxa"/>
            <w:tcBorders>
              <w:top w:val="nil"/>
              <w:left w:val="nil"/>
              <w:bottom w:val="nil"/>
              <w:right w:val="nil"/>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p>
        </w:tc>
        <w:tc>
          <w:tcPr>
            <w:tcW w:w="722" w:type="dxa"/>
            <w:tcBorders>
              <w:top w:val="nil"/>
              <w:left w:val="single" w:sz="4" w:space="0" w:color="auto"/>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2</w:t>
            </w:r>
          </w:p>
        </w:tc>
        <w:tc>
          <w:tcPr>
            <w:tcW w:w="2518"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冲击测试impact test</w:t>
            </w:r>
          </w:p>
        </w:tc>
        <w:tc>
          <w:tcPr>
            <w:tcW w:w="1600"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ANSI Z124.6-1997</w:t>
            </w:r>
          </w:p>
        </w:tc>
        <w:tc>
          <w:tcPr>
            <w:tcW w:w="722"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5</w:t>
            </w:r>
          </w:p>
        </w:tc>
        <w:tc>
          <w:tcPr>
            <w:tcW w:w="2665"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香烟燃烧             cigarette burn test</w:t>
            </w:r>
          </w:p>
        </w:tc>
        <w:tc>
          <w:tcPr>
            <w:tcW w:w="3955"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ANSI Z124.6-1997</w:t>
            </w:r>
          </w:p>
        </w:tc>
        <w:tc>
          <w:tcPr>
            <w:tcW w:w="0" w:type="auto"/>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8</w:t>
            </w:r>
          </w:p>
        </w:tc>
        <w:tc>
          <w:tcPr>
            <w:tcW w:w="2219"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耐高温性                        high temperature resistance test</w:t>
            </w:r>
          </w:p>
        </w:tc>
        <w:tc>
          <w:tcPr>
            <w:tcW w:w="0" w:type="auto"/>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NEMA LD-3-1995</w:t>
            </w:r>
          </w:p>
        </w:tc>
      </w:tr>
      <w:tr w:rsidR="00495D0F" w:rsidRPr="00270719" w:rsidTr="00495D0F">
        <w:trPr>
          <w:trHeight w:val="480"/>
        </w:trPr>
        <w:tc>
          <w:tcPr>
            <w:tcW w:w="20" w:type="dxa"/>
            <w:tcBorders>
              <w:top w:val="nil"/>
              <w:left w:val="nil"/>
              <w:bottom w:val="nil"/>
              <w:right w:val="nil"/>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p>
        </w:tc>
        <w:tc>
          <w:tcPr>
            <w:tcW w:w="722" w:type="dxa"/>
            <w:tcBorders>
              <w:top w:val="nil"/>
              <w:left w:val="single" w:sz="4" w:space="0" w:color="auto"/>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3</w:t>
            </w:r>
          </w:p>
        </w:tc>
        <w:tc>
          <w:tcPr>
            <w:tcW w:w="2518"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色牢度和耐老化性 colorfastness and aging test</w:t>
            </w:r>
          </w:p>
        </w:tc>
        <w:tc>
          <w:tcPr>
            <w:tcW w:w="1600"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ANSI/IPCA SS-1-2001</w:t>
            </w:r>
          </w:p>
        </w:tc>
        <w:tc>
          <w:tcPr>
            <w:tcW w:w="722"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6</w:t>
            </w:r>
          </w:p>
        </w:tc>
        <w:tc>
          <w:tcPr>
            <w:tcW w:w="2665"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耐化学腐蚀                         chemical resistance test</w:t>
            </w:r>
          </w:p>
        </w:tc>
        <w:tc>
          <w:tcPr>
            <w:tcW w:w="3955"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ANSI Z124.6-1997</w:t>
            </w:r>
          </w:p>
        </w:tc>
        <w:tc>
          <w:tcPr>
            <w:tcW w:w="0" w:type="auto"/>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9</w:t>
            </w:r>
          </w:p>
        </w:tc>
        <w:tc>
          <w:tcPr>
            <w:tcW w:w="2219"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耐水性</w:t>
            </w:r>
            <w:r w:rsidRPr="00270719">
              <w:rPr>
                <w:rFonts w:ascii="Arial" w:eastAsia="宋体" w:hAnsi="Arial" w:cs="Arial" w:hint="eastAsia"/>
                <w:color w:val="000000"/>
                <w:kern w:val="0"/>
                <w:sz w:val="20"/>
                <w:szCs w:val="20"/>
              </w:rPr>
              <w:t>water resistance</w:t>
            </w:r>
          </w:p>
        </w:tc>
        <w:tc>
          <w:tcPr>
            <w:tcW w:w="0" w:type="auto"/>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ANSI Z124.6-1997</w:t>
            </w:r>
          </w:p>
        </w:tc>
      </w:tr>
      <w:tr w:rsidR="00270719" w:rsidRPr="00270719" w:rsidTr="00495D0F">
        <w:trPr>
          <w:trHeight w:val="285"/>
        </w:trPr>
        <w:tc>
          <w:tcPr>
            <w:tcW w:w="20" w:type="dxa"/>
            <w:tcBorders>
              <w:top w:val="nil"/>
              <w:left w:val="nil"/>
              <w:bottom w:val="nil"/>
              <w:right w:val="nil"/>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p>
        </w:tc>
        <w:tc>
          <w:tcPr>
            <w:tcW w:w="18329" w:type="dxa"/>
            <w:gridSpan w:val="9"/>
            <w:tcBorders>
              <w:top w:val="single" w:sz="4" w:space="0" w:color="auto"/>
              <w:left w:val="single" w:sz="4" w:space="0" w:color="auto"/>
              <w:bottom w:val="single" w:sz="4" w:space="0" w:color="auto"/>
              <w:right w:val="single" w:sz="4" w:space="0" w:color="auto"/>
            </w:tcBorders>
            <w:shd w:val="clear" w:color="auto" w:fill="FFFF00"/>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b/>
                <w:bCs/>
                <w:color w:val="000000"/>
                <w:kern w:val="0"/>
                <w:sz w:val="20"/>
              </w:rPr>
              <w:t>天然石--国标GB</w:t>
            </w:r>
          </w:p>
        </w:tc>
      </w:tr>
      <w:tr w:rsidR="00495D0F" w:rsidRPr="00270719" w:rsidTr="00495D0F">
        <w:trPr>
          <w:trHeight w:val="480"/>
        </w:trPr>
        <w:tc>
          <w:tcPr>
            <w:tcW w:w="20" w:type="dxa"/>
            <w:tcBorders>
              <w:top w:val="nil"/>
              <w:left w:val="nil"/>
              <w:bottom w:val="nil"/>
              <w:right w:val="nil"/>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p>
        </w:tc>
        <w:tc>
          <w:tcPr>
            <w:tcW w:w="722" w:type="dxa"/>
            <w:tcBorders>
              <w:top w:val="nil"/>
              <w:left w:val="single" w:sz="4" w:space="0" w:color="auto"/>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1</w:t>
            </w:r>
          </w:p>
        </w:tc>
        <w:tc>
          <w:tcPr>
            <w:tcW w:w="2518"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抗压强度（干、湿）      Compressive strength</w:t>
            </w:r>
          </w:p>
        </w:tc>
        <w:tc>
          <w:tcPr>
            <w:tcW w:w="1600"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GB/T9966.1-2001</w:t>
            </w:r>
          </w:p>
        </w:tc>
        <w:tc>
          <w:tcPr>
            <w:tcW w:w="722"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6</w:t>
            </w:r>
          </w:p>
        </w:tc>
        <w:tc>
          <w:tcPr>
            <w:tcW w:w="2665"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岩相分析              petrographic description</w:t>
            </w:r>
          </w:p>
        </w:tc>
        <w:tc>
          <w:tcPr>
            <w:tcW w:w="3955"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GB/T 17412</w:t>
            </w:r>
          </w:p>
        </w:tc>
        <w:tc>
          <w:tcPr>
            <w:tcW w:w="0" w:type="auto"/>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10</w:t>
            </w:r>
          </w:p>
        </w:tc>
        <w:tc>
          <w:tcPr>
            <w:tcW w:w="2219"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放射性试验radioactivity</w:t>
            </w:r>
          </w:p>
        </w:tc>
        <w:tc>
          <w:tcPr>
            <w:tcW w:w="0" w:type="auto"/>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GB 6566-2001</w:t>
            </w:r>
          </w:p>
        </w:tc>
      </w:tr>
      <w:tr w:rsidR="00495D0F" w:rsidRPr="00270719" w:rsidTr="00495D0F">
        <w:trPr>
          <w:trHeight w:val="1065"/>
        </w:trPr>
        <w:tc>
          <w:tcPr>
            <w:tcW w:w="20" w:type="dxa"/>
            <w:tcBorders>
              <w:top w:val="nil"/>
              <w:left w:val="nil"/>
              <w:bottom w:val="nil"/>
              <w:right w:val="nil"/>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p>
        </w:tc>
        <w:tc>
          <w:tcPr>
            <w:tcW w:w="722" w:type="dxa"/>
            <w:tcBorders>
              <w:top w:val="nil"/>
              <w:left w:val="single" w:sz="4" w:space="0" w:color="auto"/>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2</w:t>
            </w:r>
          </w:p>
        </w:tc>
        <w:tc>
          <w:tcPr>
            <w:tcW w:w="2518"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密度和吸水率                density and water absorption</w:t>
            </w:r>
          </w:p>
        </w:tc>
        <w:tc>
          <w:tcPr>
            <w:tcW w:w="1600"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GB/T9966.3-2001</w:t>
            </w:r>
          </w:p>
        </w:tc>
        <w:tc>
          <w:tcPr>
            <w:tcW w:w="722"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7</w:t>
            </w:r>
          </w:p>
        </w:tc>
        <w:tc>
          <w:tcPr>
            <w:tcW w:w="2665"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耐磨性                    Abrasion resistance</w:t>
            </w:r>
          </w:p>
        </w:tc>
        <w:tc>
          <w:tcPr>
            <w:tcW w:w="3955"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GB/T9966.4-2001</w:t>
            </w:r>
          </w:p>
        </w:tc>
        <w:tc>
          <w:tcPr>
            <w:tcW w:w="0" w:type="auto"/>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11</w:t>
            </w:r>
          </w:p>
        </w:tc>
        <w:tc>
          <w:tcPr>
            <w:tcW w:w="2219"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化学成分分析(测试项目包括烧失量、二氧化硅、氧化钙、氧化镁、氧化铝、氧化铁、三氧化硫)                  component analyse</w:t>
            </w:r>
          </w:p>
        </w:tc>
        <w:tc>
          <w:tcPr>
            <w:tcW w:w="0" w:type="auto"/>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GB/T 5762-2000</w:t>
            </w:r>
          </w:p>
        </w:tc>
      </w:tr>
      <w:tr w:rsidR="00495D0F" w:rsidRPr="00270719" w:rsidTr="00495D0F">
        <w:trPr>
          <w:trHeight w:val="720"/>
        </w:trPr>
        <w:tc>
          <w:tcPr>
            <w:tcW w:w="20" w:type="dxa"/>
            <w:tcBorders>
              <w:top w:val="nil"/>
              <w:left w:val="nil"/>
              <w:bottom w:val="nil"/>
              <w:right w:val="nil"/>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p>
        </w:tc>
        <w:tc>
          <w:tcPr>
            <w:tcW w:w="722" w:type="dxa"/>
            <w:tcBorders>
              <w:top w:val="nil"/>
              <w:left w:val="single" w:sz="4" w:space="0" w:color="auto"/>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3</w:t>
            </w:r>
          </w:p>
        </w:tc>
        <w:tc>
          <w:tcPr>
            <w:tcW w:w="2518"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真密度和真气孔率            true density and true porosity</w:t>
            </w:r>
          </w:p>
        </w:tc>
        <w:tc>
          <w:tcPr>
            <w:tcW w:w="1600"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GB/T9966.3-2001</w:t>
            </w:r>
          </w:p>
        </w:tc>
        <w:tc>
          <w:tcPr>
            <w:tcW w:w="722"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8</w:t>
            </w:r>
          </w:p>
        </w:tc>
        <w:tc>
          <w:tcPr>
            <w:tcW w:w="2665"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肖氏硬度                     Shore hardness</w:t>
            </w:r>
          </w:p>
        </w:tc>
        <w:tc>
          <w:tcPr>
            <w:tcW w:w="3955"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GB/T9966.5-2001</w:t>
            </w:r>
          </w:p>
        </w:tc>
        <w:tc>
          <w:tcPr>
            <w:tcW w:w="0" w:type="auto"/>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12</w:t>
            </w:r>
          </w:p>
        </w:tc>
        <w:tc>
          <w:tcPr>
            <w:tcW w:w="2219"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矿石定性分析qualitative analysis</w:t>
            </w:r>
          </w:p>
        </w:tc>
        <w:tc>
          <w:tcPr>
            <w:tcW w:w="0" w:type="auto"/>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4"/>
                <w:szCs w:val="24"/>
              </w:rPr>
              <w:t xml:space="preserve">　</w:t>
            </w:r>
          </w:p>
        </w:tc>
      </w:tr>
      <w:tr w:rsidR="00495D0F" w:rsidRPr="00270719" w:rsidTr="00495D0F">
        <w:trPr>
          <w:trHeight w:val="525"/>
        </w:trPr>
        <w:tc>
          <w:tcPr>
            <w:tcW w:w="20" w:type="dxa"/>
            <w:tcBorders>
              <w:top w:val="nil"/>
              <w:left w:val="nil"/>
              <w:bottom w:val="nil"/>
              <w:right w:val="nil"/>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p>
        </w:tc>
        <w:tc>
          <w:tcPr>
            <w:tcW w:w="722" w:type="dxa"/>
            <w:tcBorders>
              <w:top w:val="nil"/>
              <w:left w:val="single" w:sz="4" w:space="0" w:color="auto"/>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4</w:t>
            </w:r>
          </w:p>
        </w:tc>
        <w:tc>
          <w:tcPr>
            <w:tcW w:w="2518"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弯曲强度（干、湿）           Flexural strength</w:t>
            </w:r>
          </w:p>
        </w:tc>
        <w:tc>
          <w:tcPr>
            <w:tcW w:w="1600"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GB/T9966.2-2001</w:t>
            </w:r>
          </w:p>
        </w:tc>
        <w:tc>
          <w:tcPr>
            <w:tcW w:w="722"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9</w:t>
            </w:r>
          </w:p>
        </w:tc>
        <w:tc>
          <w:tcPr>
            <w:tcW w:w="2665"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耐酸性                        acid resistance</w:t>
            </w:r>
          </w:p>
        </w:tc>
        <w:tc>
          <w:tcPr>
            <w:tcW w:w="3955"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GB/T9966.6-2001</w:t>
            </w:r>
          </w:p>
        </w:tc>
        <w:tc>
          <w:tcPr>
            <w:tcW w:w="0" w:type="auto"/>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13</w:t>
            </w:r>
          </w:p>
        </w:tc>
        <w:tc>
          <w:tcPr>
            <w:tcW w:w="2219"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矿石定量分析 quantitative analysis</w:t>
            </w:r>
          </w:p>
        </w:tc>
        <w:tc>
          <w:tcPr>
            <w:tcW w:w="0" w:type="auto"/>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4"/>
                <w:szCs w:val="24"/>
              </w:rPr>
              <w:t xml:space="preserve">　</w:t>
            </w:r>
          </w:p>
        </w:tc>
      </w:tr>
      <w:tr w:rsidR="00495D0F" w:rsidRPr="00270719" w:rsidTr="00495D0F">
        <w:trPr>
          <w:trHeight w:val="285"/>
        </w:trPr>
        <w:tc>
          <w:tcPr>
            <w:tcW w:w="20" w:type="dxa"/>
            <w:tcBorders>
              <w:top w:val="nil"/>
              <w:left w:val="nil"/>
              <w:bottom w:val="nil"/>
              <w:right w:val="nil"/>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p>
        </w:tc>
        <w:tc>
          <w:tcPr>
            <w:tcW w:w="722" w:type="dxa"/>
            <w:tcBorders>
              <w:top w:val="nil"/>
              <w:left w:val="single" w:sz="4" w:space="0" w:color="auto"/>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5</w:t>
            </w:r>
          </w:p>
        </w:tc>
        <w:tc>
          <w:tcPr>
            <w:tcW w:w="2518"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冻融循环</w:t>
            </w:r>
          </w:p>
        </w:tc>
        <w:tc>
          <w:tcPr>
            <w:tcW w:w="1600"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GB9966.1-2001</w:t>
            </w:r>
          </w:p>
        </w:tc>
        <w:tc>
          <w:tcPr>
            <w:tcW w:w="722"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4"/>
                <w:szCs w:val="24"/>
              </w:rPr>
              <w:t xml:space="preserve">　</w:t>
            </w:r>
          </w:p>
        </w:tc>
        <w:tc>
          <w:tcPr>
            <w:tcW w:w="2665"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4"/>
                <w:szCs w:val="24"/>
              </w:rPr>
              <w:t xml:space="preserve">　</w:t>
            </w:r>
          </w:p>
        </w:tc>
        <w:tc>
          <w:tcPr>
            <w:tcW w:w="3955"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4"/>
                <w:szCs w:val="24"/>
              </w:rPr>
              <w:t xml:space="preserve">　</w:t>
            </w:r>
          </w:p>
        </w:tc>
      </w:tr>
      <w:tr w:rsidR="00270719" w:rsidRPr="00270719" w:rsidTr="00495D0F">
        <w:trPr>
          <w:trHeight w:val="405"/>
        </w:trPr>
        <w:tc>
          <w:tcPr>
            <w:tcW w:w="20" w:type="dxa"/>
            <w:tcBorders>
              <w:top w:val="nil"/>
              <w:left w:val="nil"/>
              <w:bottom w:val="nil"/>
              <w:right w:val="nil"/>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p>
        </w:tc>
        <w:tc>
          <w:tcPr>
            <w:tcW w:w="18329" w:type="dxa"/>
            <w:gridSpan w:val="9"/>
            <w:tcBorders>
              <w:top w:val="single" w:sz="4" w:space="0" w:color="auto"/>
              <w:left w:val="single" w:sz="4" w:space="0" w:color="auto"/>
              <w:bottom w:val="single" w:sz="4" w:space="0" w:color="auto"/>
              <w:right w:val="single" w:sz="4" w:space="0" w:color="000000"/>
            </w:tcBorders>
            <w:shd w:val="clear" w:color="auto" w:fill="FFFF00"/>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b/>
                <w:bCs/>
                <w:color w:val="000000"/>
                <w:kern w:val="0"/>
                <w:sz w:val="20"/>
              </w:rPr>
              <w:t xml:space="preserve">复合石材测试--国标 </w:t>
            </w:r>
          </w:p>
        </w:tc>
      </w:tr>
      <w:tr w:rsidR="00495D0F" w:rsidRPr="00270719" w:rsidTr="00495D0F">
        <w:trPr>
          <w:trHeight w:val="285"/>
        </w:trPr>
        <w:tc>
          <w:tcPr>
            <w:tcW w:w="20" w:type="dxa"/>
            <w:tcBorders>
              <w:top w:val="nil"/>
              <w:left w:val="nil"/>
              <w:bottom w:val="nil"/>
              <w:right w:val="nil"/>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p>
        </w:tc>
        <w:tc>
          <w:tcPr>
            <w:tcW w:w="722" w:type="dxa"/>
            <w:tcBorders>
              <w:top w:val="nil"/>
              <w:left w:val="single" w:sz="4" w:space="0" w:color="auto"/>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1</w:t>
            </w:r>
          </w:p>
        </w:tc>
        <w:tc>
          <w:tcPr>
            <w:tcW w:w="2518"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长度、宽度</w:t>
            </w:r>
          </w:p>
        </w:tc>
        <w:tc>
          <w:tcPr>
            <w:tcW w:w="1600"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4"/>
                <w:szCs w:val="24"/>
              </w:rPr>
              <w:t>JC/T1049</w:t>
            </w:r>
          </w:p>
        </w:tc>
        <w:tc>
          <w:tcPr>
            <w:tcW w:w="722"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6</w:t>
            </w:r>
          </w:p>
        </w:tc>
        <w:tc>
          <w:tcPr>
            <w:tcW w:w="2665"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剪切强度</w:t>
            </w:r>
          </w:p>
        </w:tc>
        <w:tc>
          <w:tcPr>
            <w:tcW w:w="3955"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4"/>
                <w:szCs w:val="24"/>
              </w:rPr>
              <w:t>JC/T1049</w:t>
            </w:r>
          </w:p>
        </w:tc>
        <w:tc>
          <w:tcPr>
            <w:tcW w:w="0" w:type="auto"/>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11</w:t>
            </w:r>
          </w:p>
        </w:tc>
        <w:tc>
          <w:tcPr>
            <w:tcW w:w="2219"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热处理后粘结强度</w:t>
            </w:r>
          </w:p>
        </w:tc>
        <w:tc>
          <w:tcPr>
            <w:tcW w:w="0" w:type="auto"/>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4"/>
                <w:szCs w:val="24"/>
              </w:rPr>
              <w:t>JC/T1049</w:t>
            </w:r>
          </w:p>
        </w:tc>
      </w:tr>
      <w:tr w:rsidR="00495D0F" w:rsidRPr="00270719" w:rsidTr="00495D0F">
        <w:trPr>
          <w:trHeight w:val="285"/>
        </w:trPr>
        <w:tc>
          <w:tcPr>
            <w:tcW w:w="20" w:type="dxa"/>
            <w:tcBorders>
              <w:top w:val="nil"/>
              <w:left w:val="nil"/>
              <w:bottom w:val="nil"/>
              <w:right w:val="nil"/>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p>
        </w:tc>
        <w:tc>
          <w:tcPr>
            <w:tcW w:w="722" w:type="dxa"/>
            <w:tcBorders>
              <w:top w:val="nil"/>
              <w:left w:val="single" w:sz="4" w:space="0" w:color="auto"/>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2</w:t>
            </w:r>
          </w:p>
        </w:tc>
        <w:tc>
          <w:tcPr>
            <w:tcW w:w="2518"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镜向光泽度</w:t>
            </w:r>
          </w:p>
        </w:tc>
        <w:tc>
          <w:tcPr>
            <w:tcW w:w="1600"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4"/>
                <w:szCs w:val="24"/>
              </w:rPr>
              <w:t>JC/T1049</w:t>
            </w:r>
          </w:p>
        </w:tc>
        <w:tc>
          <w:tcPr>
            <w:tcW w:w="722"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7</w:t>
            </w:r>
          </w:p>
        </w:tc>
        <w:tc>
          <w:tcPr>
            <w:tcW w:w="2665"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热处理后剪切强度</w:t>
            </w:r>
          </w:p>
        </w:tc>
        <w:tc>
          <w:tcPr>
            <w:tcW w:w="3955"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4"/>
                <w:szCs w:val="24"/>
              </w:rPr>
              <w:t>JC/T1049</w:t>
            </w:r>
          </w:p>
        </w:tc>
        <w:tc>
          <w:tcPr>
            <w:tcW w:w="0" w:type="auto"/>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12</w:t>
            </w:r>
          </w:p>
        </w:tc>
        <w:tc>
          <w:tcPr>
            <w:tcW w:w="2219"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浸水后粘结强度</w:t>
            </w:r>
          </w:p>
        </w:tc>
        <w:tc>
          <w:tcPr>
            <w:tcW w:w="0" w:type="auto"/>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4"/>
                <w:szCs w:val="24"/>
              </w:rPr>
              <w:t>JC/T1049</w:t>
            </w:r>
          </w:p>
        </w:tc>
      </w:tr>
      <w:tr w:rsidR="00495D0F" w:rsidRPr="00270719" w:rsidTr="00495D0F">
        <w:trPr>
          <w:trHeight w:val="285"/>
        </w:trPr>
        <w:tc>
          <w:tcPr>
            <w:tcW w:w="20" w:type="dxa"/>
            <w:tcBorders>
              <w:top w:val="nil"/>
              <w:left w:val="nil"/>
              <w:bottom w:val="nil"/>
              <w:right w:val="nil"/>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p>
        </w:tc>
        <w:tc>
          <w:tcPr>
            <w:tcW w:w="722" w:type="dxa"/>
            <w:tcBorders>
              <w:top w:val="nil"/>
              <w:left w:val="single" w:sz="4" w:space="0" w:color="auto"/>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3</w:t>
            </w:r>
          </w:p>
        </w:tc>
        <w:tc>
          <w:tcPr>
            <w:tcW w:w="2518"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面密度</w:t>
            </w:r>
          </w:p>
        </w:tc>
        <w:tc>
          <w:tcPr>
            <w:tcW w:w="1600"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4"/>
                <w:szCs w:val="24"/>
              </w:rPr>
              <w:t>JC/T1049</w:t>
            </w:r>
          </w:p>
        </w:tc>
        <w:tc>
          <w:tcPr>
            <w:tcW w:w="722"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8</w:t>
            </w:r>
          </w:p>
        </w:tc>
        <w:tc>
          <w:tcPr>
            <w:tcW w:w="2665"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浸水后剪切强度</w:t>
            </w:r>
          </w:p>
        </w:tc>
        <w:tc>
          <w:tcPr>
            <w:tcW w:w="3955"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4"/>
                <w:szCs w:val="24"/>
              </w:rPr>
              <w:t>JC/T1049</w:t>
            </w:r>
          </w:p>
        </w:tc>
        <w:tc>
          <w:tcPr>
            <w:tcW w:w="0" w:type="auto"/>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13</w:t>
            </w:r>
          </w:p>
        </w:tc>
        <w:tc>
          <w:tcPr>
            <w:tcW w:w="2219"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冻融循环后粘结强度</w:t>
            </w:r>
          </w:p>
        </w:tc>
        <w:tc>
          <w:tcPr>
            <w:tcW w:w="0" w:type="auto"/>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4"/>
                <w:szCs w:val="24"/>
              </w:rPr>
              <w:t>JC/T1049</w:t>
            </w:r>
          </w:p>
        </w:tc>
      </w:tr>
      <w:tr w:rsidR="00495D0F" w:rsidRPr="00270719" w:rsidTr="00495D0F">
        <w:trPr>
          <w:trHeight w:val="285"/>
        </w:trPr>
        <w:tc>
          <w:tcPr>
            <w:tcW w:w="20" w:type="dxa"/>
            <w:tcBorders>
              <w:top w:val="nil"/>
              <w:left w:val="nil"/>
              <w:bottom w:val="nil"/>
              <w:right w:val="nil"/>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p>
        </w:tc>
        <w:tc>
          <w:tcPr>
            <w:tcW w:w="722" w:type="dxa"/>
            <w:tcBorders>
              <w:top w:val="nil"/>
              <w:left w:val="single" w:sz="4" w:space="0" w:color="auto"/>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4</w:t>
            </w:r>
          </w:p>
        </w:tc>
        <w:tc>
          <w:tcPr>
            <w:tcW w:w="2518"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抗折强度</w:t>
            </w:r>
          </w:p>
        </w:tc>
        <w:tc>
          <w:tcPr>
            <w:tcW w:w="1600"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4"/>
                <w:szCs w:val="24"/>
              </w:rPr>
              <w:t>JC/T1049</w:t>
            </w:r>
          </w:p>
        </w:tc>
        <w:tc>
          <w:tcPr>
            <w:tcW w:w="722"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9</w:t>
            </w:r>
          </w:p>
        </w:tc>
        <w:tc>
          <w:tcPr>
            <w:tcW w:w="2665"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冻融循环后剪切强度</w:t>
            </w:r>
          </w:p>
        </w:tc>
        <w:tc>
          <w:tcPr>
            <w:tcW w:w="3955"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4"/>
                <w:szCs w:val="24"/>
              </w:rPr>
              <w:t>JC/T1049</w:t>
            </w:r>
          </w:p>
        </w:tc>
        <w:tc>
          <w:tcPr>
            <w:tcW w:w="0" w:type="auto"/>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14</w:t>
            </w:r>
          </w:p>
        </w:tc>
        <w:tc>
          <w:tcPr>
            <w:tcW w:w="2219"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落球冲击</w:t>
            </w:r>
          </w:p>
        </w:tc>
        <w:tc>
          <w:tcPr>
            <w:tcW w:w="0" w:type="auto"/>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4"/>
                <w:szCs w:val="24"/>
              </w:rPr>
              <w:t>JC/T1049</w:t>
            </w:r>
          </w:p>
        </w:tc>
      </w:tr>
      <w:tr w:rsidR="00495D0F" w:rsidRPr="00270719" w:rsidTr="00495D0F">
        <w:trPr>
          <w:trHeight w:val="285"/>
        </w:trPr>
        <w:tc>
          <w:tcPr>
            <w:tcW w:w="20" w:type="dxa"/>
            <w:tcBorders>
              <w:top w:val="nil"/>
              <w:left w:val="nil"/>
              <w:bottom w:val="nil"/>
              <w:right w:val="nil"/>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p>
        </w:tc>
        <w:tc>
          <w:tcPr>
            <w:tcW w:w="722" w:type="dxa"/>
            <w:tcBorders>
              <w:top w:val="nil"/>
              <w:left w:val="single" w:sz="4" w:space="0" w:color="auto"/>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5</w:t>
            </w:r>
          </w:p>
        </w:tc>
        <w:tc>
          <w:tcPr>
            <w:tcW w:w="2518"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弹性模量</w:t>
            </w:r>
          </w:p>
        </w:tc>
        <w:tc>
          <w:tcPr>
            <w:tcW w:w="1600"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4"/>
                <w:szCs w:val="24"/>
              </w:rPr>
              <w:t>JC/T1049</w:t>
            </w:r>
          </w:p>
        </w:tc>
        <w:tc>
          <w:tcPr>
            <w:tcW w:w="722"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10</w:t>
            </w:r>
          </w:p>
        </w:tc>
        <w:tc>
          <w:tcPr>
            <w:tcW w:w="2665"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粘结强度</w:t>
            </w:r>
          </w:p>
        </w:tc>
        <w:tc>
          <w:tcPr>
            <w:tcW w:w="3955"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4"/>
                <w:szCs w:val="24"/>
              </w:rPr>
              <w:t>JC/T1049</w:t>
            </w:r>
          </w:p>
        </w:tc>
        <w:tc>
          <w:tcPr>
            <w:tcW w:w="0" w:type="auto"/>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15</w:t>
            </w:r>
          </w:p>
        </w:tc>
        <w:tc>
          <w:tcPr>
            <w:tcW w:w="2219"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耐磨度</w:t>
            </w:r>
          </w:p>
        </w:tc>
        <w:tc>
          <w:tcPr>
            <w:tcW w:w="0" w:type="auto"/>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4"/>
                <w:szCs w:val="24"/>
              </w:rPr>
              <w:t>JC/T1049</w:t>
            </w:r>
          </w:p>
        </w:tc>
      </w:tr>
      <w:tr w:rsidR="00270719" w:rsidRPr="00270719" w:rsidTr="00495D0F">
        <w:trPr>
          <w:trHeight w:val="285"/>
        </w:trPr>
        <w:tc>
          <w:tcPr>
            <w:tcW w:w="20" w:type="dxa"/>
            <w:tcBorders>
              <w:top w:val="nil"/>
              <w:left w:val="nil"/>
              <w:bottom w:val="nil"/>
              <w:right w:val="nil"/>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p>
        </w:tc>
        <w:tc>
          <w:tcPr>
            <w:tcW w:w="18329" w:type="dxa"/>
            <w:gridSpan w:val="9"/>
            <w:tcBorders>
              <w:top w:val="single" w:sz="4" w:space="0" w:color="auto"/>
              <w:left w:val="single" w:sz="4" w:space="0" w:color="auto"/>
              <w:bottom w:val="single" w:sz="4" w:space="0" w:color="auto"/>
              <w:right w:val="single" w:sz="4" w:space="0" w:color="000000"/>
            </w:tcBorders>
            <w:shd w:val="clear" w:color="auto" w:fill="FFFF00"/>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b/>
                <w:bCs/>
                <w:color w:val="000000"/>
                <w:kern w:val="0"/>
                <w:sz w:val="20"/>
              </w:rPr>
              <w:t>实体面材JC 908-2002（人造石）--国标</w:t>
            </w:r>
          </w:p>
        </w:tc>
      </w:tr>
      <w:tr w:rsidR="00495D0F" w:rsidRPr="00270719" w:rsidTr="00495D0F">
        <w:trPr>
          <w:trHeight w:val="285"/>
        </w:trPr>
        <w:tc>
          <w:tcPr>
            <w:tcW w:w="20" w:type="dxa"/>
            <w:tcBorders>
              <w:top w:val="nil"/>
              <w:left w:val="nil"/>
              <w:bottom w:val="nil"/>
              <w:right w:val="nil"/>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p>
        </w:tc>
        <w:tc>
          <w:tcPr>
            <w:tcW w:w="722" w:type="dxa"/>
            <w:tcBorders>
              <w:top w:val="nil"/>
              <w:left w:val="single" w:sz="4" w:space="0" w:color="auto"/>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1</w:t>
            </w:r>
          </w:p>
        </w:tc>
        <w:tc>
          <w:tcPr>
            <w:tcW w:w="2518"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外观质量</w:t>
            </w:r>
          </w:p>
        </w:tc>
        <w:tc>
          <w:tcPr>
            <w:tcW w:w="1600"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JC 908-2002</w:t>
            </w:r>
          </w:p>
        </w:tc>
        <w:tc>
          <w:tcPr>
            <w:tcW w:w="722"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7</w:t>
            </w:r>
          </w:p>
        </w:tc>
        <w:tc>
          <w:tcPr>
            <w:tcW w:w="2665"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弯曲弹性模量</w:t>
            </w:r>
          </w:p>
        </w:tc>
        <w:tc>
          <w:tcPr>
            <w:tcW w:w="3955"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GB/T 2570-1995</w:t>
            </w:r>
          </w:p>
        </w:tc>
        <w:tc>
          <w:tcPr>
            <w:tcW w:w="0" w:type="auto"/>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12</w:t>
            </w:r>
          </w:p>
        </w:tc>
        <w:tc>
          <w:tcPr>
            <w:tcW w:w="0" w:type="auto"/>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耐污染性</w:t>
            </w:r>
          </w:p>
        </w:tc>
        <w:tc>
          <w:tcPr>
            <w:tcW w:w="0" w:type="auto"/>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JC 908-2002</w:t>
            </w:r>
          </w:p>
        </w:tc>
      </w:tr>
      <w:tr w:rsidR="00495D0F" w:rsidRPr="00270719" w:rsidTr="00495D0F">
        <w:trPr>
          <w:trHeight w:val="285"/>
        </w:trPr>
        <w:tc>
          <w:tcPr>
            <w:tcW w:w="20" w:type="dxa"/>
            <w:tcBorders>
              <w:top w:val="nil"/>
              <w:left w:val="nil"/>
              <w:bottom w:val="nil"/>
              <w:right w:val="nil"/>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p>
        </w:tc>
        <w:tc>
          <w:tcPr>
            <w:tcW w:w="722" w:type="dxa"/>
            <w:tcBorders>
              <w:top w:val="nil"/>
              <w:left w:val="single" w:sz="4" w:space="0" w:color="auto"/>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2</w:t>
            </w:r>
          </w:p>
        </w:tc>
        <w:tc>
          <w:tcPr>
            <w:tcW w:w="2518"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尺寸偏差</w:t>
            </w:r>
          </w:p>
        </w:tc>
        <w:tc>
          <w:tcPr>
            <w:tcW w:w="1600"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JC 908-2002</w:t>
            </w:r>
          </w:p>
        </w:tc>
        <w:tc>
          <w:tcPr>
            <w:tcW w:w="722"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8</w:t>
            </w:r>
          </w:p>
        </w:tc>
        <w:tc>
          <w:tcPr>
            <w:tcW w:w="2665"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冲击韧性</w:t>
            </w:r>
          </w:p>
        </w:tc>
        <w:tc>
          <w:tcPr>
            <w:tcW w:w="3955"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JC 908-2002</w:t>
            </w:r>
          </w:p>
        </w:tc>
        <w:tc>
          <w:tcPr>
            <w:tcW w:w="0" w:type="auto"/>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13</w:t>
            </w:r>
          </w:p>
        </w:tc>
        <w:tc>
          <w:tcPr>
            <w:tcW w:w="0" w:type="auto"/>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耐化学腐蚀性</w:t>
            </w:r>
          </w:p>
        </w:tc>
        <w:tc>
          <w:tcPr>
            <w:tcW w:w="0" w:type="auto"/>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JC 908-2002</w:t>
            </w:r>
          </w:p>
        </w:tc>
      </w:tr>
      <w:tr w:rsidR="00495D0F" w:rsidRPr="00270719" w:rsidTr="00495D0F">
        <w:trPr>
          <w:trHeight w:val="285"/>
        </w:trPr>
        <w:tc>
          <w:tcPr>
            <w:tcW w:w="20" w:type="dxa"/>
            <w:tcBorders>
              <w:top w:val="nil"/>
              <w:left w:val="nil"/>
              <w:bottom w:val="nil"/>
              <w:right w:val="nil"/>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p>
        </w:tc>
        <w:tc>
          <w:tcPr>
            <w:tcW w:w="722" w:type="dxa"/>
            <w:tcBorders>
              <w:top w:val="nil"/>
              <w:left w:val="single" w:sz="4" w:space="0" w:color="auto"/>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3</w:t>
            </w:r>
          </w:p>
        </w:tc>
        <w:tc>
          <w:tcPr>
            <w:tcW w:w="2518"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载荷变形</w:t>
            </w:r>
          </w:p>
        </w:tc>
        <w:tc>
          <w:tcPr>
            <w:tcW w:w="1600"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JC 908-2002</w:t>
            </w:r>
          </w:p>
        </w:tc>
        <w:tc>
          <w:tcPr>
            <w:tcW w:w="722"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9</w:t>
            </w:r>
          </w:p>
        </w:tc>
        <w:tc>
          <w:tcPr>
            <w:tcW w:w="2665"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耐水性</w:t>
            </w:r>
          </w:p>
        </w:tc>
        <w:tc>
          <w:tcPr>
            <w:tcW w:w="3955"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JC 908-2002</w:t>
            </w:r>
          </w:p>
        </w:tc>
        <w:tc>
          <w:tcPr>
            <w:tcW w:w="0" w:type="auto"/>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14</w:t>
            </w:r>
          </w:p>
        </w:tc>
        <w:tc>
          <w:tcPr>
            <w:tcW w:w="0" w:type="auto"/>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耐高温性</w:t>
            </w:r>
          </w:p>
        </w:tc>
        <w:tc>
          <w:tcPr>
            <w:tcW w:w="0" w:type="auto"/>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JC 908-2002 GB/T11942</w:t>
            </w:r>
          </w:p>
        </w:tc>
      </w:tr>
      <w:tr w:rsidR="00495D0F" w:rsidRPr="00270719" w:rsidTr="00495D0F">
        <w:trPr>
          <w:trHeight w:val="285"/>
        </w:trPr>
        <w:tc>
          <w:tcPr>
            <w:tcW w:w="20" w:type="dxa"/>
            <w:tcBorders>
              <w:top w:val="nil"/>
              <w:left w:val="nil"/>
              <w:bottom w:val="nil"/>
              <w:right w:val="nil"/>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p>
        </w:tc>
        <w:tc>
          <w:tcPr>
            <w:tcW w:w="722" w:type="dxa"/>
            <w:tcBorders>
              <w:top w:val="nil"/>
              <w:left w:val="single" w:sz="4" w:space="0" w:color="auto"/>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4</w:t>
            </w:r>
          </w:p>
        </w:tc>
        <w:tc>
          <w:tcPr>
            <w:tcW w:w="2518"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落球冲击</w:t>
            </w:r>
          </w:p>
        </w:tc>
        <w:tc>
          <w:tcPr>
            <w:tcW w:w="1600"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JC 908-2002</w:t>
            </w:r>
          </w:p>
        </w:tc>
        <w:tc>
          <w:tcPr>
            <w:tcW w:w="722"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10</w:t>
            </w:r>
          </w:p>
        </w:tc>
        <w:tc>
          <w:tcPr>
            <w:tcW w:w="2665"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阻燃性（氧指数）</w:t>
            </w:r>
          </w:p>
        </w:tc>
        <w:tc>
          <w:tcPr>
            <w:tcW w:w="3955"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GB/T 2406-1993</w:t>
            </w:r>
          </w:p>
        </w:tc>
        <w:tc>
          <w:tcPr>
            <w:tcW w:w="0" w:type="auto"/>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15</w:t>
            </w:r>
          </w:p>
        </w:tc>
        <w:tc>
          <w:tcPr>
            <w:tcW w:w="0" w:type="auto"/>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耐加热性</w:t>
            </w:r>
          </w:p>
        </w:tc>
        <w:tc>
          <w:tcPr>
            <w:tcW w:w="0" w:type="auto"/>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JC 908-2002 GB/T11942</w:t>
            </w:r>
          </w:p>
        </w:tc>
      </w:tr>
      <w:tr w:rsidR="00495D0F" w:rsidRPr="00270719" w:rsidTr="00495D0F">
        <w:trPr>
          <w:trHeight w:val="585"/>
        </w:trPr>
        <w:tc>
          <w:tcPr>
            <w:tcW w:w="20" w:type="dxa"/>
            <w:tcBorders>
              <w:top w:val="nil"/>
              <w:left w:val="nil"/>
              <w:bottom w:val="nil"/>
              <w:right w:val="nil"/>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p>
        </w:tc>
        <w:tc>
          <w:tcPr>
            <w:tcW w:w="722" w:type="dxa"/>
            <w:tcBorders>
              <w:top w:val="nil"/>
              <w:left w:val="single" w:sz="4" w:space="0" w:color="auto"/>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5</w:t>
            </w:r>
          </w:p>
        </w:tc>
        <w:tc>
          <w:tcPr>
            <w:tcW w:w="2518"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巴氏硬度</w:t>
            </w:r>
          </w:p>
        </w:tc>
        <w:tc>
          <w:tcPr>
            <w:tcW w:w="1600"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GB/T 3854</w:t>
            </w:r>
          </w:p>
        </w:tc>
        <w:tc>
          <w:tcPr>
            <w:tcW w:w="722"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11</w:t>
            </w:r>
          </w:p>
        </w:tc>
        <w:tc>
          <w:tcPr>
            <w:tcW w:w="2665"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耐灼烧性（香烟燃烧）</w:t>
            </w:r>
          </w:p>
        </w:tc>
        <w:tc>
          <w:tcPr>
            <w:tcW w:w="3955"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JC 908-2002</w:t>
            </w:r>
          </w:p>
        </w:tc>
        <w:tc>
          <w:tcPr>
            <w:tcW w:w="0" w:type="auto"/>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16</w:t>
            </w:r>
          </w:p>
        </w:tc>
        <w:tc>
          <w:tcPr>
            <w:tcW w:w="0" w:type="auto"/>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0"/>
                <w:szCs w:val="20"/>
              </w:rPr>
              <w:t>色牢度和耐老化性</w:t>
            </w:r>
          </w:p>
        </w:tc>
        <w:tc>
          <w:tcPr>
            <w:tcW w:w="2234"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GB/T 16442.2-1999                         GB /T 11942-1989</w:t>
            </w:r>
          </w:p>
        </w:tc>
      </w:tr>
      <w:tr w:rsidR="00495D0F" w:rsidRPr="00270719" w:rsidTr="00495D0F">
        <w:trPr>
          <w:trHeight w:val="285"/>
        </w:trPr>
        <w:tc>
          <w:tcPr>
            <w:tcW w:w="20" w:type="dxa"/>
            <w:tcBorders>
              <w:top w:val="nil"/>
              <w:left w:val="nil"/>
              <w:bottom w:val="nil"/>
              <w:right w:val="nil"/>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p>
        </w:tc>
        <w:tc>
          <w:tcPr>
            <w:tcW w:w="722" w:type="dxa"/>
            <w:tcBorders>
              <w:top w:val="nil"/>
              <w:left w:val="single" w:sz="4" w:space="0" w:color="auto"/>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6</w:t>
            </w:r>
          </w:p>
        </w:tc>
        <w:tc>
          <w:tcPr>
            <w:tcW w:w="2518"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弯曲强度</w:t>
            </w:r>
          </w:p>
        </w:tc>
        <w:tc>
          <w:tcPr>
            <w:tcW w:w="1600"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Arial" w:eastAsia="宋体" w:hAnsi="Arial" w:cs="Arial" w:hint="eastAsia"/>
                <w:color w:val="000000"/>
                <w:kern w:val="0"/>
                <w:sz w:val="20"/>
                <w:szCs w:val="20"/>
              </w:rPr>
              <w:t>GB/T 2570-1995</w:t>
            </w:r>
          </w:p>
        </w:tc>
        <w:tc>
          <w:tcPr>
            <w:tcW w:w="722"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4"/>
                <w:szCs w:val="24"/>
              </w:rPr>
              <w:t xml:space="preserve">　</w:t>
            </w:r>
          </w:p>
        </w:tc>
        <w:tc>
          <w:tcPr>
            <w:tcW w:w="2665"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4"/>
                <w:szCs w:val="24"/>
              </w:rPr>
              <w:t xml:space="preserve">　</w:t>
            </w:r>
          </w:p>
        </w:tc>
        <w:tc>
          <w:tcPr>
            <w:tcW w:w="3955" w:type="dxa"/>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270719" w:rsidRPr="00270719" w:rsidRDefault="00270719" w:rsidP="00270719">
            <w:pPr>
              <w:widowControl/>
              <w:jc w:val="left"/>
              <w:rPr>
                <w:rFonts w:ascii="宋体" w:eastAsia="宋体" w:hAnsi="宋体" w:cs="宋体"/>
                <w:color w:val="000000"/>
                <w:kern w:val="0"/>
                <w:sz w:val="24"/>
                <w:szCs w:val="24"/>
              </w:rPr>
            </w:pPr>
            <w:r w:rsidRPr="00270719">
              <w:rPr>
                <w:rFonts w:ascii="宋体" w:eastAsia="宋体" w:hAnsi="宋体" w:cs="宋体" w:hint="eastAsia"/>
                <w:color w:val="000000"/>
                <w:kern w:val="0"/>
                <w:sz w:val="24"/>
                <w:szCs w:val="24"/>
              </w:rPr>
              <w:t xml:space="preserve">　</w:t>
            </w:r>
          </w:p>
        </w:tc>
      </w:tr>
    </w:tbl>
    <w:p w:rsidR="00270719" w:rsidRDefault="00270719"/>
    <w:sectPr w:rsidR="00270719" w:rsidSect="00A737D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5D0F" w:rsidRDefault="00495D0F" w:rsidP="00495D0F">
      <w:r>
        <w:separator/>
      </w:r>
    </w:p>
  </w:endnote>
  <w:endnote w:type="continuationSeparator" w:id="1">
    <w:p w:rsidR="00495D0F" w:rsidRDefault="00495D0F" w:rsidP="00495D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5D0F" w:rsidRDefault="00495D0F" w:rsidP="00495D0F">
      <w:r>
        <w:separator/>
      </w:r>
    </w:p>
  </w:footnote>
  <w:footnote w:type="continuationSeparator" w:id="1">
    <w:p w:rsidR="00495D0F" w:rsidRDefault="00495D0F" w:rsidP="00495D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54132"/>
    <w:rsid w:val="00224B8F"/>
    <w:rsid w:val="00270719"/>
    <w:rsid w:val="00495D0F"/>
    <w:rsid w:val="00554800"/>
    <w:rsid w:val="00A737D5"/>
    <w:rsid w:val="00AC6BCC"/>
    <w:rsid w:val="00D541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7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C6BCC"/>
    <w:rPr>
      <w:sz w:val="18"/>
      <w:szCs w:val="18"/>
    </w:rPr>
  </w:style>
  <w:style w:type="character" w:customStyle="1" w:styleId="Char">
    <w:name w:val="批注框文本 Char"/>
    <w:basedOn w:val="a0"/>
    <w:link w:val="a3"/>
    <w:uiPriority w:val="99"/>
    <w:semiHidden/>
    <w:rsid w:val="00AC6BCC"/>
    <w:rPr>
      <w:sz w:val="18"/>
      <w:szCs w:val="18"/>
    </w:rPr>
  </w:style>
  <w:style w:type="character" w:styleId="a4">
    <w:name w:val="Strong"/>
    <w:basedOn w:val="a0"/>
    <w:uiPriority w:val="22"/>
    <w:qFormat/>
    <w:rsid w:val="00224B8F"/>
    <w:rPr>
      <w:b/>
      <w:bCs/>
    </w:rPr>
  </w:style>
  <w:style w:type="paragraph" w:styleId="a5">
    <w:name w:val="header"/>
    <w:basedOn w:val="a"/>
    <w:link w:val="Char0"/>
    <w:uiPriority w:val="99"/>
    <w:semiHidden/>
    <w:unhideWhenUsed/>
    <w:rsid w:val="00495D0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495D0F"/>
    <w:rPr>
      <w:sz w:val="18"/>
      <w:szCs w:val="18"/>
    </w:rPr>
  </w:style>
  <w:style w:type="paragraph" w:styleId="a6">
    <w:name w:val="footer"/>
    <w:basedOn w:val="a"/>
    <w:link w:val="Char1"/>
    <w:uiPriority w:val="99"/>
    <w:semiHidden/>
    <w:unhideWhenUsed/>
    <w:rsid w:val="00495D0F"/>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495D0F"/>
    <w:rPr>
      <w:sz w:val="18"/>
      <w:szCs w:val="18"/>
    </w:rPr>
  </w:style>
</w:styles>
</file>

<file path=word/webSettings.xml><?xml version="1.0" encoding="utf-8"?>
<w:webSettings xmlns:r="http://schemas.openxmlformats.org/officeDocument/2006/relationships" xmlns:w="http://schemas.openxmlformats.org/wordprocessingml/2006/main">
  <w:divs>
    <w:div w:id="1464542250">
      <w:bodyDiv w:val="1"/>
      <w:marLeft w:val="0"/>
      <w:marRight w:val="0"/>
      <w:marTop w:val="0"/>
      <w:marBottom w:val="0"/>
      <w:divBdr>
        <w:top w:val="none" w:sz="0" w:space="0" w:color="auto"/>
        <w:left w:val="none" w:sz="0" w:space="0" w:color="auto"/>
        <w:bottom w:val="none" w:sz="0" w:space="0" w:color="auto"/>
        <w:right w:val="none" w:sz="0" w:space="0" w:color="auto"/>
      </w:divBdr>
      <w:divsChild>
        <w:div w:id="489102350">
          <w:marLeft w:val="0"/>
          <w:marRight w:val="0"/>
          <w:marTop w:val="0"/>
          <w:marBottom w:val="0"/>
          <w:divBdr>
            <w:top w:val="none" w:sz="0" w:space="0" w:color="auto"/>
            <w:left w:val="none" w:sz="0" w:space="0" w:color="auto"/>
            <w:bottom w:val="none" w:sz="0" w:space="0" w:color="auto"/>
            <w:right w:val="none" w:sz="0" w:space="0" w:color="auto"/>
          </w:divBdr>
          <w:divsChild>
            <w:div w:id="1965885995">
              <w:marLeft w:val="0"/>
              <w:marRight w:val="0"/>
              <w:marTop w:val="0"/>
              <w:marBottom w:val="0"/>
              <w:divBdr>
                <w:top w:val="none" w:sz="0" w:space="0" w:color="auto"/>
                <w:left w:val="none" w:sz="0" w:space="0" w:color="auto"/>
                <w:bottom w:val="none" w:sz="0" w:space="0" w:color="auto"/>
                <w:right w:val="none" w:sz="0" w:space="0" w:color="auto"/>
              </w:divBdr>
              <w:divsChild>
                <w:div w:id="223570357">
                  <w:marLeft w:val="0"/>
                  <w:marRight w:val="0"/>
                  <w:marTop w:val="0"/>
                  <w:marBottom w:val="0"/>
                  <w:divBdr>
                    <w:top w:val="none" w:sz="0" w:space="0" w:color="auto"/>
                    <w:left w:val="none" w:sz="0" w:space="0" w:color="auto"/>
                    <w:bottom w:val="none" w:sz="0" w:space="0" w:color="auto"/>
                    <w:right w:val="none" w:sz="0" w:space="0" w:color="auto"/>
                  </w:divBdr>
                  <w:divsChild>
                    <w:div w:id="1155339559">
                      <w:marLeft w:val="100"/>
                      <w:marRight w:val="0"/>
                      <w:marTop w:val="0"/>
                      <w:marBottom w:val="0"/>
                      <w:divBdr>
                        <w:top w:val="none" w:sz="0" w:space="0" w:color="auto"/>
                        <w:left w:val="none" w:sz="0" w:space="0" w:color="auto"/>
                        <w:bottom w:val="none" w:sz="0" w:space="0" w:color="auto"/>
                        <w:right w:val="none" w:sz="0" w:space="0" w:color="auto"/>
                      </w:divBdr>
                      <w:divsChild>
                        <w:div w:id="1839732763">
                          <w:marLeft w:val="0"/>
                          <w:marRight w:val="0"/>
                          <w:marTop w:val="0"/>
                          <w:marBottom w:val="100"/>
                          <w:divBdr>
                            <w:top w:val="none" w:sz="0" w:space="0" w:color="auto"/>
                            <w:left w:val="none" w:sz="0" w:space="0" w:color="auto"/>
                            <w:bottom w:val="none" w:sz="0" w:space="0" w:color="auto"/>
                            <w:right w:val="none" w:sz="0" w:space="0" w:color="auto"/>
                          </w:divBdr>
                          <w:divsChild>
                            <w:div w:id="254872446">
                              <w:marLeft w:val="0"/>
                              <w:marRight w:val="0"/>
                              <w:marTop w:val="0"/>
                              <w:marBottom w:val="0"/>
                              <w:divBdr>
                                <w:top w:val="none" w:sz="0" w:space="0" w:color="auto"/>
                                <w:left w:val="none" w:sz="0" w:space="0" w:color="auto"/>
                                <w:bottom w:val="none" w:sz="0" w:space="0" w:color="auto"/>
                                <w:right w:val="none" w:sz="0" w:space="0" w:color="auto"/>
                              </w:divBdr>
                              <w:divsChild>
                                <w:div w:id="643122521">
                                  <w:marLeft w:val="0"/>
                                  <w:marRight w:val="0"/>
                                  <w:marTop w:val="0"/>
                                  <w:marBottom w:val="0"/>
                                  <w:divBdr>
                                    <w:top w:val="none" w:sz="0" w:space="0" w:color="auto"/>
                                    <w:left w:val="none" w:sz="0" w:space="0" w:color="auto"/>
                                    <w:bottom w:val="none" w:sz="0" w:space="0" w:color="auto"/>
                                    <w:right w:val="none" w:sz="0" w:space="0" w:color="auto"/>
                                  </w:divBdr>
                                  <w:divsChild>
                                    <w:div w:id="188968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6875568">
      <w:bodyDiv w:val="1"/>
      <w:marLeft w:val="0"/>
      <w:marRight w:val="0"/>
      <w:marTop w:val="0"/>
      <w:marBottom w:val="0"/>
      <w:divBdr>
        <w:top w:val="none" w:sz="0" w:space="0" w:color="auto"/>
        <w:left w:val="none" w:sz="0" w:space="0" w:color="auto"/>
        <w:bottom w:val="none" w:sz="0" w:space="0" w:color="auto"/>
        <w:right w:val="none" w:sz="0" w:space="0" w:color="auto"/>
      </w:divBdr>
      <w:divsChild>
        <w:div w:id="881788904">
          <w:marLeft w:val="0"/>
          <w:marRight w:val="0"/>
          <w:marTop w:val="0"/>
          <w:marBottom w:val="0"/>
          <w:divBdr>
            <w:top w:val="none" w:sz="0" w:space="0" w:color="auto"/>
            <w:left w:val="none" w:sz="0" w:space="0" w:color="auto"/>
            <w:bottom w:val="none" w:sz="0" w:space="0" w:color="auto"/>
            <w:right w:val="none" w:sz="0" w:space="0" w:color="auto"/>
          </w:divBdr>
          <w:divsChild>
            <w:div w:id="178282477">
              <w:marLeft w:val="0"/>
              <w:marRight w:val="0"/>
              <w:marTop w:val="0"/>
              <w:marBottom w:val="0"/>
              <w:divBdr>
                <w:top w:val="none" w:sz="0" w:space="0" w:color="auto"/>
                <w:left w:val="none" w:sz="0" w:space="0" w:color="auto"/>
                <w:bottom w:val="none" w:sz="0" w:space="0" w:color="auto"/>
                <w:right w:val="none" w:sz="0" w:space="0" w:color="auto"/>
              </w:divBdr>
              <w:divsChild>
                <w:div w:id="1040934733">
                  <w:marLeft w:val="0"/>
                  <w:marRight w:val="0"/>
                  <w:marTop w:val="0"/>
                  <w:marBottom w:val="0"/>
                  <w:divBdr>
                    <w:top w:val="none" w:sz="0" w:space="0" w:color="auto"/>
                    <w:left w:val="none" w:sz="0" w:space="0" w:color="auto"/>
                    <w:bottom w:val="none" w:sz="0" w:space="0" w:color="auto"/>
                    <w:right w:val="none" w:sz="0" w:space="0" w:color="auto"/>
                  </w:divBdr>
                  <w:divsChild>
                    <w:div w:id="125593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log.sina.com.cn/s/blog_574608fd0100c62r.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log.sina.com.cn/s/blog_574608fd0100cfqh.html" TargetMode="External"/><Relationship Id="rId12"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log.sina.com.cn/s/blog_574608fd0100c363.html" TargetMode="External"/><Relationship Id="rId11" Type="http://schemas.openxmlformats.org/officeDocument/2006/relationships/hyperlink" Target="http://photo.blog.sina.com.cn/showpic.html#blogid=574608fd0100c3qb&amp;url=http://static15.photo.sina.com.cn/orignal/574608fdx5f51a53ff26e" TargetMode="External"/><Relationship Id="rId5" Type="http://schemas.openxmlformats.org/officeDocument/2006/relationships/endnotes" Target="endnotes.xml"/><Relationship Id="rId10" Type="http://schemas.openxmlformats.org/officeDocument/2006/relationships/hyperlink" Target="http://blog.sina.com.cn/stoneexpert" TargetMode="External"/><Relationship Id="rId4" Type="http://schemas.openxmlformats.org/officeDocument/2006/relationships/footnotes" Target="footnotes.xml"/><Relationship Id="rId9" Type="http://schemas.openxmlformats.org/officeDocument/2006/relationships/hyperlink" Target="http://blog.sina.com.cn/s/blog_574608fd0100ca9f.html"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15</Pages>
  <Words>2197</Words>
  <Characters>12523</Characters>
  <Application>Microsoft Office Word</Application>
  <DocSecurity>0</DocSecurity>
  <Lines>104</Lines>
  <Paragraphs>29</Paragraphs>
  <ScaleCrop>false</ScaleCrop>
  <Company/>
  <LinksUpToDate>false</LinksUpToDate>
  <CharactersWithSpaces>14691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globalcert</dc:creator>
  <cp:lastModifiedBy>globalcert</cp:lastModifiedBy>
  <cp:revision>5</cp:revision>
  <dcterms:created xsi:type="dcterms:W3CDTF">2010-04-11T03:29:00Z</dcterms:created>
  <dcterms:modified xsi:type="dcterms:W3CDTF">2010-04-12T13:13:00Z</dcterms:modified>
</cp:coreProperties>
</file>